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5F4" w:rsidRDefault="006225F4" w:rsidP="00FA6F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4"/>
          <w:szCs w:val="34"/>
        </w:rPr>
      </w:pPr>
    </w:p>
    <w:p w:rsidR="006225F4" w:rsidRDefault="006225F4" w:rsidP="006225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4"/>
          <w:szCs w:val="34"/>
        </w:rPr>
      </w:pPr>
    </w:p>
    <w:p w:rsidR="006225F4" w:rsidRDefault="006225F4" w:rsidP="006225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4"/>
          <w:szCs w:val="34"/>
        </w:rPr>
      </w:pPr>
    </w:p>
    <w:p w:rsidR="006225F4" w:rsidRDefault="006225F4" w:rsidP="006225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4"/>
          <w:szCs w:val="34"/>
        </w:rPr>
      </w:pPr>
    </w:p>
    <w:p w:rsidR="006225F4" w:rsidRDefault="006225F4" w:rsidP="006225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4"/>
          <w:szCs w:val="34"/>
        </w:rPr>
      </w:pPr>
    </w:p>
    <w:p w:rsidR="006225F4" w:rsidRDefault="006225F4" w:rsidP="006225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4"/>
          <w:szCs w:val="34"/>
        </w:rPr>
      </w:pPr>
    </w:p>
    <w:p w:rsidR="006225F4" w:rsidRDefault="006225F4" w:rsidP="006225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4"/>
          <w:szCs w:val="34"/>
        </w:rPr>
      </w:pPr>
    </w:p>
    <w:p w:rsidR="006225F4" w:rsidRDefault="006225F4" w:rsidP="006225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4"/>
          <w:szCs w:val="34"/>
        </w:rPr>
      </w:pPr>
    </w:p>
    <w:p w:rsidR="006225F4" w:rsidRDefault="006225F4" w:rsidP="006225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4"/>
          <w:szCs w:val="34"/>
        </w:rPr>
      </w:pPr>
    </w:p>
    <w:p w:rsidR="006225F4" w:rsidRDefault="006225F4" w:rsidP="006225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4"/>
          <w:szCs w:val="34"/>
        </w:rPr>
      </w:pPr>
    </w:p>
    <w:p w:rsidR="006225F4" w:rsidRDefault="006225F4" w:rsidP="006225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4"/>
          <w:szCs w:val="34"/>
        </w:rPr>
      </w:pPr>
    </w:p>
    <w:p w:rsidR="006225F4" w:rsidRDefault="006225F4" w:rsidP="006225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4"/>
          <w:szCs w:val="34"/>
        </w:rPr>
      </w:pPr>
    </w:p>
    <w:p w:rsidR="006225F4" w:rsidRPr="006225F4" w:rsidRDefault="006225F4" w:rsidP="006225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50"/>
          <w:szCs w:val="50"/>
        </w:rPr>
      </w:pPr>
      <w:r w:rsidRPr="006225F4">
        <w:rPr>
          <w:rFonts w:ascii="Times New Roman" w:hAnsi="Times New Roman" w:cs="Times New Roman"/>
          <w:b/>
          <w:bCs/>
          <w:sz w:val="50"/>
          <w:szCs w:val="50"/>
        </w:rPr>
        <w:t>Правила заполнения бланков ГВЭ-9</w:t>
      </w:r>
    </w:p>
    <w:p w:rsidR="006225F4" w:rsidRDefault="006225F4" w:rsidP="006225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4"/>
          <w:szCs w:val="34"/>
        </w:rPr>
      </w:pPr>
      <w:r>
        <w:rPr>
          <w:rFonts w:ascii="Times New Roman" w:hAnsi="Times New Roman" w:cs="Times New Roman"/>
          <w:b/>
          <w:bCs/>
          <w:sz w:val="34"/>
          <w:szCs w:val="34"/>
        </w:rPr>
        <w:br w:type="page"/>
      </w:r>
    </w:p>
    <w:p w:rsidR="00FA6F3B" w:rsidRPr="00FA6F3B" w:rsidRDefault="00FA6F3B" w:rsidP="00FA6F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4"/>
          <w:szCs w:val="34"/>
        </w:rPr>
      </w:pPr>
      <w:r w:rsidRPr="00FA6F3B">
        <w:rPr>
          <w:rFonts w:ascii="Times New Roman" w:hAnsi="Times New Roman" w:cs="Times New Roman"/>
          <w:b/>
          <w:bCs/>
          <w:sz w:val="34"/>
          <w:szCs w:val="34"/>
        </w:rPr>
        <w:lastRenderedPageBreak/>
        <w:t>Правила заполнения бланков ГВЭ</w:t>
      </w:r>
      <w:r w:rsidR="00142D1A">
        <w:rPr>
          <w:rFonts w:ascii="Times New Roman" w:hAnsi="Times New Roman" w:cs="Times New Roman"/>
          <w:b/>
          <w:bCs/>
          <w:sz w:val="34"/>
          <w:szCs w:val="34"/>
        </w:rPr>
        <w:t>-9</w:t>
      </w:r>
    </w:p>
    <w:p w:rsidR="00FA6F3B" w:rsidRPr="00FA6F3B" w:rsidRDefault="00FA6F3B" w:rsidP="00FA6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FA6F3B">
        <w:rPr>
          <w:rFonts w:ascii="Times New Roman" w:hAnsi="Times New Roman" w:cs="Times New Roman"/>
          <w:b/>
          <w:bCs/>
          <w:sz w:val="30"/>
          <w:szCs w:val="30"/>
        </w:rPr>
        <w:t>Общая часть</w:t>
      </w:r>
    </w:p>
    <w:p w:rsidR="00FA6F3B" w:rsidRPr="00FA6F3B" w:rsidRDefault="00FA6F3B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6F3B">
        <w:rPr>
          <w:rFonts w:ascii="Times New Roman" w:hAnsi="Times New Roman" w:cs="Times New Roman"/>
          <w:sz w:val="26"/>
          <w:szCs w:val="26"/>
        </w:rPr>
        <w:t xml:space="preserve">Участники ГВЭ выполняют экзаменационные работы на бланках ГВЭ, формы и описание </w:t>
      </w:r>
      <w:proofErr w:type="gramStart"/>
      <w:r w:rsidRPr="00FA6F3B">
        <w:rPr>
          <w:rFonts w:ascii="Times New Roman" w:hAnsi="Times New Roman" w:cs="Times New Roman"/>
          <w:sz w:val="26"/>
          <w:szCs w:val="26"/>
        </w:rPr>
        <w:t>правил</w:t>
      </w:r>
      <w:proofErr w:type="gramEnd"/>
      <w:r w:rsidRPr="00FA6F3B">
        <w:rPr>
          <w:rFonts w:ascii="Times New Roman" w:hAnsi="Times New Roman" w:cs="Times New Roman"/>
          <w:sz w:val="26"/>
          <w:szCs w:val="26"/>
        </w:rPr>
        <w:t xml:space="preserve"> заполнения которых приведены ниже.</w:t>
      </w:r>
    </w:p>
    <w:p w:rsidR="00FA6F3B" w:rsidRPr="00FA6F3B" w:rsidRDefault="00FA6F3B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6F3B">
        <w:rPr>
          <w:rFonts w:ascii="Times New Roman" w:hAnsi="Times New Roman" w:cs="Times New Roman"/>
          <w:sz w:val="26"/>
          <w:szCs w:val="26"/>
        </w:rPr>
        <w:t>При заполнении бланков ГВЭ необходимо точно соблюдать настоящие правила, так как информация, внесенная в бланки, сканируется и обрабатывается с использованием специальных аппаратно-программных средств.</w:t>
      </w:r>
    </w:p>
    <w:p w:rsidR="00FA6F3B" w:rsidRPr="00FA6F3B" w:rsidRDefault="00FA6F3B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6F3B">
        <w:rPr>
          <w:rFonts w:ascii="Times New Roman" w:hAnsi="Times New Roman" w:cs="Times New Roman"/>
          <w:sz w:val="26"/>
          <w:szCs w:val="26"/>
        </w:rPr>
        <w:t>При недостатке места для записи ответов на задания на бланке ответов (включая обратную сторону бланка) организатор в аудитории по просьбе участника выдает дополнительный бланк ответов.</w:t>
      </w:r>
    </w:p>
    <w:p w:rsidR="00FA6F3B" w:rsidRPr="00FA6F3B" w:rsidRDefault="00FA6F3B" w:rsidP="00FA6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FA6F3B">
        <w:rPr>
          <w:rFonts w:ascii="Times New Roman" w:hAnsi="Times New Roman" w:cs="Times New Roman"/>
          <w:b/>
          <w:bCs/>
          <w:sz w:val="30"/>
          <w:szCs w:val="30"/>
        </w:rPr>
        <w:t>Основные правила заполнения бланков ГВЭ</w:t>
      </w:r>
    </w:p>
    <w:p w:rsidR="00FA6F3B" w:rsidRPr="00FA6F3B" w:rsidRDefault="00FA6F3B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6F3B">
        <w:rPr>
          <w:rFonts w:ascii="Times New Roman" w:hAnsi="Times New Roman" w:cs="Times New Roman"/>
          <w:sz w:val="26"/>
          <w:szCs w:val="26"/>
        </w:rPr>
        <w:t xml:space="preserve">Все бланки ГВЭ заполняются </w:t>
      </w:r>
      <w:proofErr w:type="spellStart"/>
      <w:r w:rsidRPr="00FA6F3B">
        <w:rPr>
          <w:rFonts w:ascii="Times New Roman" w:hAnsi="Times New Roman" w:cs="Times New Roman"/>
          <w:sz w:val="26"/>
          <w:szCs w:val="26"/>
        </w:rPr>
        <w:t>гелевой</w:t>
      </w:r>
      <w:proofErr w:type="spellEnd"/>
      <w:r w:rsidRPr="00FA6F3B">
        <w:rPr>
          <w:rFonts w:ascii="Times New Roman" w:hAnsi="Times New Roman" w:cs="Times New Roman"/>
          <w:sz w:val="26"/>
          <w:szCs w:val="26"/>
        </w:rPr>
        <w:t xml:space="preserve"> или капиллярной ручкой черного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6F3B">
        <w:rPr>
          <w:rFonts w:ascii="Times New Roman" w:hAnsi="Times New Roman" w:cs="Times New Roman"/>
          <w:sz w:val="26"/>
          <w:szCs w:val="26"/>
        </w:rPr>
        <w:t>цвета.</w:t>
      </w:r>
    </w:p>
    <w:p w:rsidR="00FA6F3B" w:rsidRPr="00FA6F3B" w:rsidRDefault="00FA6F3B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6F3B">
        <w:rPr>
          <w:rFonts w:ascii="Times New Roman" w:hAnsi="Times New Roman" w:cs="Times New Roman"/>
          <w:sz w:val="26"/>
          <w:szCs w:val="26"/>
        </w:rPr>
        <w:t>Участник должен изображать каждую цифру и букву во всех заполняемых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6F3B">
        <w:rPr>
          <w:rFonts w:ascii="Times New Roman" w:hAnsi="Times New Roman" w:cs="Times New Roman"/>
          <w:sz w:val="26"/>
          <w:szCs w:val="26"/>
        </w:rPr>
        <w:t>полях бланка регистрации, бланка ответов, дополнительного бланка ответов,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6F3B">
        <w:rPr>
          <w:rFonts w:ascii="Times New Roman" w:hAnsi="Times New Roman" w:cs="Times New Roman"/>
          <w:sz w:val="26"/>
          <w:szCs w:val="26"/>
        </w:rPr>
        <w:t>тщательно копируя образец ее написания из строки с образцами написания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6F3B">
        <w:rPr>
          <w:rFonts w:ascii="Times New Roman" w:hAnsi="Times New Roman" w:cs="Times New Roman"/>
          <w:sz w:val="26"/>
          <w:szCs w:val="26"/>
        </w:rPr>
        <w:t>символов, расположенными в верхней части бланка регистрации. Небрежное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6F3B">
        <w:rPr>
          <w:rFonts w:ascii="Times New Roman" w:hAnsi="Times New Roman" w:cs="Times New Roman"/>
          <w:sz w:val="26"/>
          <w:szCs w:val="26"/>
        </w:rPr>
        <w:t>написание символов может привести к тому, что при автоматизированной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6F3B">
        <w:rPr>
          <w:rFonts w:ascii="Times New Roman" w:hAnsi="Times New Roman" w:cs="Times New Roman"/>
          <w:sz w:val="26"/>
          <w:szCs w:val="26"/>
        </w:rPr>
        <w:t>обработке символ может быть распознан неправильно.</w:t>
      </w:r>
    </w:p>
    <w:p w:rsidR="00FA6F3B" w:rsidRPr="00FA6F3B" w:rsidRDefault="00FA6F3B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6F3B">
        <w:rPr>
          <w:rFonts w:ascii="Times New Roman" w:hAnsi="Times New Roman" w:cs="Times New Roman"/>
          <w:sz w:val="26"/>
          <w:szCs w:val="26"/>
        </w:rPr>
        <w:t>Каждое поле в бланках заполняется, начиная с первой позиции (в том числе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6F3B">
        <w:rPr>
          <w:rFonts w:ascii="Times New Roman" w:hAnsi="Times New Roman" w:cs="Times New Roman"/>
          <w:sz w:val="26"/>
          <w:szCs w:val="26"/>
        </w:rPr>
        <w:t>и поля для занесения фамилии, имени и отчества участника ГВЭ).</w:t>
      </w:r>
    </w:p>
    <w:p w:rsidR="00FA6F3B" w:rsidRPr="00FA6F3B" w:rsidRDefault="00FA6F3B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6F3B">
        <w:rPr>
          <w:rFonts w:ascii="Times New Roman" w:hAnsi="Times New Roman" w:cs="Times New Roman"/>
          <w:sz w:val="26"/>
          <w:szCs w:val="26"/>
        </w:rPr>
        <w:t>Если участник не имеет информации для заполнения какого-то конкретного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6F3B">
        <w:rPr>
          <w:rFonts w:ascii="Times New Roman" w:hAnsi="Times New Roman" w:cs="Times New Roman"/>
          <w:sz w:val="26"/>
          <w:szCs w:val="26"/>
        </w:rPr>
        <w:t>поля, он должен оставить это поле пустым (не делать прочерков).</w:t>
      </w:r>
    </w:p>
    <w:p w:rsidR="00FA6F3B" w:rsidRPr="00FA6F3B" w:rsidRDefault="00FA6F3B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6F3B">
        <w:rPr>
          <w:rFonts w:ascii="Times New Roman" w:hAnsi="Times New Roman" w:cs="Times New Roman"/>
          <w:sz w:val="26"/>
          <w:szCs w:val="26"/>
        </w:rPr>
        <w:t>При записи ответов необходимо строго следовать инструкциям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6F3B">
        <w:rPr>
          <w:rFonts w:ascii="Times New Roman" w:hAnsi="Times New Roman" w:cs="Times New Roman"/>
          <w:sz w:val="26"/>
          <w:szCs w:val="26"/>
        </w:rPr>
        <w:t>по выполнению работы (к группе заданий, отдельным заданиям), указанным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6F3B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FA6F3B">
        <w:rPr>
          <w:rFonts w:ascii="Times New Roman" w:hAnsi="Times New Roman" w:cs="Times New Roman"/>
          <w:sz w:val="26"/>
          <w:szCs w:val="26"/>
        </w:rPr>
        <w:t xml:space="preserve"> КИМ.</w:t>
      </w:r>
    </w:p>
    <w:p w:rsidR="00FA6F3B" w:rsidRPr="00FA6F3B" w:rsidRDefault="00FA6F3B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6F3B">
        <w:rPr>
          <w:rFonts w:ascii="Times New Roman" w:hAnsi="Times New Roman" w:cs="Times New Roman"/>
          <w:sz w:val="26"/>
          <w:szCs w:val="26"/>
        </w:rPr>
        <w:t>На бланке ответов, а также на дополнительном бланке ответов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6F3B">
        <w:rPr>
          <w:rFonts w:ascii="Times New Roman" w:hAnsi="Times New Roman" w:cs="Times New Roman"/>
          <w:sz w:val="26"/>
          <w:szCs w:val="26"/>
        </w:rPr>
        <w:t>не должно быть пометок, содержащих информацию о личности участника ГВЭ.</w:t>
      </w:r>
    </w:p>
    <w:p w:rsidR="00FA6F3B" w:rsidRPr="00FA6F3B" w:rsidRDefault="00FA6F3B" w:rsidP="00FA6F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0"/>
          <w:szCs w:val="30"/>
        </w:rPr>
      </w:pPr>
      <w:r w:rsidRPr="00FA6F3B">
        <w:rPr>
          <w:rFonts w:ascii="Times New Roman" w:hAnsi="Times New Roman" w:cs="Times New Roman"/>
          <w:b/>
          <w:bCs/>
          <w:sz w:val="30"/>
          <w:szCs w:val="30"/>
        </w:rPr>
        <w:t>Категорически запрещается:</w:t>
      </w:r>
    </w:p>
    <w:p w:rsidR="00FA6F3B" w:rsidRPr="00FA6F3B" w:rsidRDefault="00FA6F3B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6F3B">
        <w:rPr>
          <w:rFonts w:ascii="Times New Roman" w:hAnsi="Times New Roman" w:cs="Times New Roman"/>
          <w:sz w:val="26"/>
          <w:szCs w:val="26"/>
        </w:rPr>
        <w:t>делать в полях бланков, вне полей бланков или в полях, заполненных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6F3B">
        <w:rPr>
          <w:rFonts w:ascii="Times New Roman" w:hAnsi="Times New Roman" w:cs="Times New Roman"/>
          <w:sz w:val="26"/>
          <w:szCs w:val="26"/>
        </w:rPr>
        <w:t>типографским способом, какие-либо записи и (или) пометки, не относящиеся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6F3B">
        <w:rPr>
          <w:rFonts w:ascii="Times New Roman" w:hAnsi="Times New Roman" w:cs="Times New Roman"/>
          <w:sz w:val="26"/>
          <w:szCs w:val="26"/>
        </w:rPr>
        <w:t>к содержанию полей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6F3B">
        <w:rPr>
          <w:rFonts w:ascii="Times New Roman" w:hAnsi="Times New Roman" w:cs="Times New Roman"/>
          <w:sz w:val="26"/>
          <w:szCs w:val="26"/>
        </w:rPr>
        <w:t>бланков;</w:t>
      </w:r>
    </w:p>
    <w:p w:rsidR="006A193D" w:rsidRDefault="00FA6F3B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6F3B">
        <w:rPr>
          <w:rFonts w:ascii="Times New Roman" w:hAnsi="Times New Roman" w:cs="Times New Roman"/>
          <w:sz w:val="26"/>
          <w:szCs w:val="26"/>
        </w:rPr>
        <w:t>использовать для заполнения бланков цветные ручки вместо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6F3B">
        <w:rPr>
          <w:rFonts w:ascii="Times New Roman" w:hAnsi="Times New Roman" w:cs="Times New Roman"/>
          <w:sz w:val="26"/>
          <w:szCs w:val="26"/>
        </w:rPr>
        <w:t>черной, карандаш, средства для исправления внесенной в бланки информации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6F3B">
        <w:rPr>
          <w:rFonts w:ascii="Times New Roman" w:hAnsi="Times New Roman" w:cs="Times New Roman"/>
          <w:sz w:val="26"/>
          <w:szCs w:val="26"/>
        </w:rPr>
        <w:t>(«замазку», «ластик» и др.).</w:t>
      </w:r>
    </w:p>
    <w:p w:rsidR="00CE630C" w:rsidRDefault="00CE630C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E630C" w:rsidRDefault="00CE630C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E630C" w:rsidRDefault="00CE630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CE630C" w:rsidRDefault="00CE630C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E630C">
        <w:rPr>
          <w:rFonts w:ascii="Times New Roman" w:hAnsi="Times New Roman" w:cs="Times New Roman"/>
          <w:b/>
          <w:bCs/>
          <w:sz w:val="30"/>
          <w:szCs w:val="30"/>
        </w:rPr>
        <w:lastRenderedPageBreak/>
        <w:t>Заполнение бланка регистрации</w:t>
      </w:r>
    </w:p>
    <w:p w:rsidR="000F096F" w:rsidRDefault="000F096F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249D1" w:rsidRDefault="0071717B" w:rsidP="000F09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71717B">
        <w:rPr>
          <w:rFonts w:ascii="Times New Roman" w:hAnsi="Times New Roman" w:cs="Times New Roman"/>
          <w:b/>
          <w:bCs/>
          <w:sz w:val="30"/>
          <w:szCs w:val="30"/>
        </w:rPr>
        <w:drawing>
          <wp:inline distT="0" distB="0" distL="0" distR="0">
            <wp:extent cx="5867916" cy="8296275"/>
            <wp:effectExtent l="19050" t="0" r="0" b="0"/>
            <wp:docPr id="4" name="Рисунок 1" descr="Z:\ГИА9-2019\техпортал\Макеты бланков ГИА-9 2019\Макеты бланков ГИА-9 2019\ГВЭ\Бланки ГВЭ ГИА9 2019 версия 1 ЧБ_автоматизированное заполнение_БР_Ав_Од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ГИА9-2019\техпортал\Макеты бланков ГИА-9 2019\Макеты бланков ГИА-9 2019\ГВЭ\Бланки ГВЭ ГИА9 2019 версия 1 ЧБ_автоматизированное заполнение_БР_Ав_Од3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615" cy="8297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9D1" w:rsidRDefault="008249D1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249D1" w:rsidRDefault="008249D1" w:rsidP="0071717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8249D1">
        <w:rPr>
          <w:rFonts w:ascii="Times New Roman" w:hAnsi="Times New Roman" w:cs="Times New Roman"/>
          <w:i/>
          <w:iCs/>
          <w:sz w:val="26"/>
          <w:szCs w:val="26"/>
        </w:rPr>
        <w:t>Рис. 1. Бланк регистрации ГВЭ-9</w:t>
      </w:r>
    </w:p>
    <w:p w:rsidR="008249D1" w:rsidRDefault="008249D1" w:rsidP="008249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49D1">
        <w:rPr>
          <w:rFonts w:ascii="Times New Roman" w:hAnsi="Times New Roman" w:cs="Times New Roman"/>
          <w:sz w:val="26"/>
          <w:szCs w:val="26"/>
        </w:rPr>
        <w:lastRenderedPageBreak/>
        <w:t>По указанию ответственного организатора в аудитории участники ГВЭ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249D1">
        <w:rPr>
          <w:rFonts w:ascii="Times New Roman" w:hAnsi="Times New Roman" w:cs="Times New Roman"/>
          <w:sz w:val="26"/>
          <w:szCs w:val="26"/>
        </w:rPr>
        <w:t xml:space="preserve">приступают к заполнению верхней части бланки регистрации (рис.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8249D1">
        <w:rPr>
          <w:rFonts w:ascii="Times New Roman" w:hAnsi="Times New Roman" w:cs="Times New Roman"/>
          <w:sz w:val="26"/>
          <w:szCs w:val="26"/>
        </w:rPr>
        <w:t>). Участником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249D1">
        <w:rPr>
          <w:rFonts w:ascii="Times New Roman" w:hAnsi="Times New Roman" w:cs="Times New Roman"/>
          <w:sz w:val="26"/>
          <w:szCs w:val="26"/>
        </w:rPr>
        <w:t>ГВЭ заполняются все поля верхней части бланка регистрации (</w:t>
      </w:r>
      <w:proofErr w:type="gramStart"/>
      <w:r w:rsidRPr="008249D1">
        <w:rPr>
          <w:rFonts w:ascii="Times New Roman" w:hAnsi="Times New Roman" w:cs="Times New Roman"/>
          <w:sz w:val="26"/>
          <w:szCs w:val="26"/>
        </w:rPr>
        <w:t>см</w:t>
      </w:r>
      <w:proofErr w:type="gramEnd"/>
      <w:r w:rsidRPr="008249D1">
        <w:rPr>
          <w:rFonts w:ascii="Times New Roman" w:hAnsi="Times New Roman" w:cs="Times New Roman"/>
          <w:sz w:val="26"/>
          <w:szCs w:val="26"/>
        </w:rPr>
        <w:t>. Таблицу 1),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249D1">
        <w:rPr>
          <w:rFonts w:ascii="Times New Roman" w:hAnsi="Times New Roman" w:cs="Times New Roman"/>
          <w:sz w:val="26"/>
          <w:szCs w:val="26"/>
        </w:rPr>
        <w:t>кроме полей для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249D1">
        <w:rPr>
          <w:rFonts w:ascii="Times New Roman" w:hAnsi="Times New Roman" w:cs="Times New Roman"/>
          <w:sz w:val="26"/>
          <w:szCs w:val="26"/>
        </w:rPr>
        <w:t>служебного использования (поля «Служебная отметка», «Резерв-1»).</w:t>
      </w:r>
    </w:p>
    <w:p w:rsidR="000F096F" w:rsidRDefault="000F096F" w:rsidP="008249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249D1" w:rsidRDefault="0071717B" w:rsidP="000F09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noProof/>
          <w:sz w:val="30"/>
          <w:szCs w:val="30"/>
          <w:lang w:eastAsia="ru-RU"/>
        </w:rPr>
        <w:drawing>
          <wp:inline distT="0" distB="0" distL="0" distR="0">
            <wp:extent cx="5838825" cy="2219325"/>
            <wp:effectExtent l="19050" t="0" r="9525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0B0" w:rsidRDefault="00B530B0" w:rsidP="00E660C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8249D1" w:rsidRPr="00E660C4" w:rsidRDefault="00E660C4" w:rsidP="00E660C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E660C4">
        <w:rPr>
          <w:rFonts w:ascii="Times New Roman" w:hAnsi="Times New Roman" w:cs="Times New Roman"/>
          <w:i/>
          <w:iCs/>
          <w:sz w:val="26"/>
          <w:szCs w:val="26"/>
        </w:rPr>
        <w:t>Рис. 2. Верхняя часть бланка регистрации</w:t>
      </w:r>
    </w:p>
    <w:p w:rsidR="008249D1" w:rsidRDefault="008249D1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tbl>
      <w:tblPr>
        <w:tblStyle w:val="a5"/>
        <w:tblW w:w="0" w:type="auto"/>
        <w:tblLook w:val="04A0"/>
      </w:tblPr>
      <w:tblGrid>
        <w:gridCol w:w="2802"/>
        <w:gridCol w:w="7335"/>
      </w:tblGrid>
      <w:tr w:rsidR="00E660C4" w:rsidTr="00153114">
        <w:tc>
          <w:tcPr>
            <w:tcW w:w="2802" w:type="dxa"/>
            <w:vAlign w:val="center"/>
          </w:tcPr>
          <w:p w:rsidR="00E660C4" w:rsidRPr="00153114" w:rsidRDefault="00E660C4" w:rsidP="001531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5311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Поля, заполняемые участником ГВЭ</w:t>
            </w:r>
          </w:p>
          <w:p w:rsidR="00E660C4" w:rsidRPr="00153114" w:rsidRDefault="00E660C4" w:rsidP="001531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5311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 указанию организатора в аудитории</w:t>
            </w:r>
          </w:p>
        </w:tc>
        <w:tc>
          <w:tcPr>
            <w:tcW w:w="7335" w:type="dxa"/>
            <w:vAlign w:val="center"/>
          </w:tcPr>
          <w:p w:rsidR="00E660C4" w:rsidRPr="00153114" w:rsidRDefault="00E660C4" w:rsidP="001531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5311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Указания по заполнению</w:t>
            </w:r>
          </w:p>
        </w:tc>
      </w:tr>
      <w:tr w:rsidR="00E660C4" w:rsidTr="000F366B">
        <w:tc>
          <w:tcPr>
            <w:tcW w:w="2802" w:type="dxa"/>
            <w:vAlign w:val="center"/>
          </w:tcPr>
          <w:p w:rsidR="00E660C4" w:rsidRPr="00153114" w:rsidRDefault="00E660C4" w:rsidP="000F36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Код региона</w:t>
            </w:r>
          </w:p>
        </w:tc>
        <w:tc>
          <w:tcPr>
            <w:tcW w:w="7335" w:type="dxa"/>
          </w:tcPr>
          <w:p w:rsidR="00E660C4" w:rsidRPr="00153114" w:rsidRDefault="000F366B" w:rsidP="001531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Указывается код субъекта Российской Федерации</w:t>
            </w:r>
            <w:r w:rsidR="001531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в соответствии с кодировкой федерального справочника</w:t>
            </w:r>
            <w:r w:rsidR="001531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субъектов Российской Федерации</w:t>
            </w:r>
          </w:p>
        </w:tc>
      </w:tr>
      <w:tr w:rsidR="00E660C4" w:rsidTr="000F366B">
        <w:tc>
          <w:tcPr>
            <w:tcW w:w="2802" w:type="dxa"/>
            <w:vAlign w:val="center"/>
          </w:tcPr>
          <w:p w:rsidR="00E660C4" w:rsidRPr="00153114" w:rsidRDefault="000F366B" w:rsidP="000F36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Код образовательной организации</w:t>
            </w:r>
          </w:p>
        </w:tc>
        <w:tc>
          <w:tcPr>
            <w:tcW w:w="7335" w:type="dxa"/>
          </w:tcPr>
          <w:p w:rsidR="00E660C4" w:rsidRPr="00153114" w:rsidRDefault="000F366B" w:rsidP="001531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Указывается код образовательной организации, в котором</w:t>
            </w:r>
            <w:r w:rsidR="001531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обучается участник ГВЭ</w:t>
            </w:r>
          </w:p>
        </w:tc>
      </w:tr>
      <w:tr w:rsidR="00E660C4" w:rsidTr="000F366B">
        <w:tc>
          <w:tcPr>
            <w:tcW w:w="2802" w:type="dxa"/>
            <w:vAlign w:val="center"/>
          </w:tcPr>
          <w:p w:rsidR="00E660C4" w:rsidRPr="00153114" w:rsidRDefault="000F366B" w:rsidP="000F36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Класс: номер, буква</w:t>
            </w:r>
          </w:p>
        </w:tc>
        <w:tc>
          <w:tcPr>
            <w:tcW w:w="7335" w:type="dxa"/>
          </w:tcPr>
          <w:p w:rsidR="00E660C4" w:rsidRPr="00153114" w:rsidRDefault="000F366B" w:rsidP="00152B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Указывается информация о классе, в котором обучается</w:t>
            </w:r>
            <w:r w:rsidR="001531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 xml:space="preserve">участник ГВЭ </w:t>
            </w:r>
          </w:p>
        </w:tc>
      </w:tr>
      <w:tr w:rsidR="000F366B" w:rsidTr="00AC7544">
        <w:tc>
          <w:tcPr>
            <w:tcW w:w="2802" w:type="dxa"/>
          </w:tcPr>
          <w:p w:rsidR="000F366B" w:rsidRPr="00153114" w:rsidRDefault="000F366B" w:rsidP="000F36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Код пункта проведения ГВЭ</w:t>
            </w:r>
          </w:p>
        </w:tc>
        <w:tc>
          <w:tcPr>
            <w:tcW w:w="7335" w:type="dxa"/>
          </w:tcPr>
          <w:p w:rsidR="000F366B" w:rsidRPr="00153114" w:rsidRDefault="000F366B" w:rsidP="001531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Указывается в соответствии с кодировкой ППЭ, принятой</w:t>
            </w:r>
            <w:r w:rsidR="001531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в субъекте Российской Федерации</w:t>
            </w:r>
          </w:p>
        </w:tc>
      </w:tr>
      <w:tr w:rsidR="00E660C4" w:rsidTr="000F366B">
        <w:tc>
          <w:tcPr>
            <w:tcW w:w="2802" w:type="dxa"/>
            <w:vAlign w:val="center"/>
          </w:tcPr>
          <w:p w:rsidR="00E660C4" w:rsidRPr="00153114" w:rsidRDefault="00153114" w:rsidP="000F36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Номер аудитории</w:t>
            </w:r>
          </w:p>
        </w:tc>
        <w:tc>
          <w:tcPr>
            <w:tcW w:w="7335" w:type="dxa"/>
          </w:tcPr>
          <w:p w:rsidR="00E660C4" w:rsidRPr="00153114" w:rsidRDefault="00153114" w:rsidP="001531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Указывается номер аудитории, в которой проходит ГВЭ</w:t>
            </w:r>
          </w:p>
        </w:tc>
      </w:tr>
      <w:tr w:rsidR="00E660C4" w:rsidTr="000F366B">
        <w:tc>
          <w:tcPr>
            <w:tcW w:w="2802" w:type="dxa"/>
            <w:vAlign w:val="center"/>
          </w:tcPr>
          <w:p w:rsidR="00E660C4" w:rsidRPr="00153114" w:rsidRDefault="00153114" w:rsidP="000F36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Дата проведения ГВЭ</w:t>
            </w:r>
          </w:p>
        </w:tc>
        <w:tc>
          <w:tcPr>
            <w:tcW w:w="7335" w:type="dxa"/>
          </w:tcPr>
          <w:p w:rsidR="00E660C4" w:rsidRPr="00153114" w:rsidRDefault="00153114" w:rsidP="001531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Указывается дата проведения ГВЭ</w:t>
            </w:r>
          </w:p>
        </w:tc>
      </w:tr>
      <w:tr w:rsidR="00E660C4" w:rsidTr="000F366B">
        <w:tc>
          <w:tcPr>
            <w:tcW w:w="2802" w:type="dxa"/>
            <w:vAlign w:val="center"/>
          </w:tcPr>
          <w:p w:rsidR="00E660C4" w:rsidRPr="00153114" w:rsidRDefault="00153114" w:rsidP="000F36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Код предмета</w:t>
            </w:r>
          </w:p>
        </w:tc>
        <w:tc>
          <w:tcPr>
            <w:tcW w:w="7335" w:type="dxa"/>
          </w:tcPr>
          <w:p w:rsidR="00E660C4" w:rsidRPr="00153114" w:rsidRDefault="00153114" w:rsidP="001531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Указывается код предмета в соответствии с принятой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кодировкой (</w:t>
            </w:r>
            <w:proofErr w:type="gramStart"/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см</w:t>
            </w:r>
            <w:proofErr w:type="gramEnd"/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. Таблицу 2)</w:t>
            </w:r>
          </w:p>
        </w:tc>
      </w:tr>
      <w:tr w:rsidR="00E660C4" w:rsidTr="000F366B">
        <w:tc>
          <w:tcPr>
            <w:tcW w:w="2802" w:type="dxa"/>
            <w:vAlign w:val="center"/>
          </w:tcPr>
          <w:p w:rsidR="00E660C4" w:rsidRPr="00153114" w:rsidRDefault="00153114" w:rsidP="000F36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Название предмета</w:t>
            </w:r>
          </w:p>
        </w:tc>
        <w:tc>
          <w:tcPr>
            <w:tcW w:w="7335" w:type="dxa"/>
          </w:tcPr>
          <w:p w:rsidR="00E660C4" w:rsidRPr="00153114" w:rsidRDefault="00153114" w:rsidP="001531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название </w:t>
            </w:r>
            <w:proofErr w:type="gramStart"/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предмета</w:t>
            </w:r>
            <w:proofErr w:type="gramEnd"/>
            <w:r w:rsidRPr="00153114">
              <w:rPr>
                <w:rFonts w:ascii="Times New Roman" w:hAnsi="Times New Roman" w:cs="Times New Roman"/>
                <w:sz w:val="26"/>
                <w:szCs w:val="26"/>
              </w:rPr>
              <w:t xml:space="preserve"> по, которому проводится ГВЭ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(возможно в сокращении)</w:t>
            </w:r>
          </w:p>
        </w:tc>
      </w:tr>
      <w:tr w:rsidR="00E660C4" w:rsidTr="000F366B">
        <w:tc>
          <w:tcPr>
            <w:tcW w:w="2802" w:type="dxa"/>
            <w:vAlign w:val="center"/>
          </w:tcPr>
          <w:p w:rsidR="00E660C4" w:rsidRPr="00153114" w:rsidRDefault="00153114" w:rsidP="000F36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Номер варианта</w:t>
            </w:r>
          </w:p>
        </w:tc>
        <w:tc>
          <w:tcPr>
            <w:tcW w:w="7335" w:type="dxa"/>
          </w:tcPr>
          <w:p w:rsidR="00E660C4" w:rsidRPr="00153114" w:rsidRDefault="00153114" w:rsidP="001531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3114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номер варианта, указанный </w:t>
            </w:r>
            <w:proofErr w:type="gramStart"/>
            <w:r w:rsidRPr="00153114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153114">
              <w:rPr>
                <w:rFonts w:ascii="Times New Roman" w:hAnsi="Times New Roman" w:cs="Times New Roman"/>
                <w:sz w:val="26"/>
                <w:szCs w:val="26"/>
              </w:rPr>
              <w:t xml:space="preserve"> КИМ</w:t>
            </w:r>
          </w:p>
        </w:tc>
      </w:tr>
    </w:tbl>
    <w:p w:rsidR="00B530B0" w:rsidRDefault="00B530B0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8249D1" w:rsidRPr="000415F1" w:rsidRDefault="000415F1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0415F1">
        <w:rPr>
          <w:rFonts w:ascii="Times New Roman" w:hAnsi="Times New Roman" w:cs="Times New Roman"/>
          <w:i/>
          <w:iCs/>
          <w:sz w:val="26"/>
          <w:szCs w:val="26"/>
        </w:rPr>
        <w:t>Таблица 1. Указание по заполнению полей верхней части бланка регистрации</w:t>
      </w:r>
    </w:p>
    <w:p w:rsidR="008249D1" w:rsidRDefault="008249D1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249D1" w:rsidRDefault="008249D1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249D1" w:rsidRDefault="008249D1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B530B0" w:rsidRDefault="00B530B0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tbl>
      <w:tblPr>
        <w:tblStyle w:val="a5"/>
        <w:tblW w:w="0" w:type="auto"/>
        <w:jc w:val="center"/>
        <w:tblLook w:val="04A0"/>
      </w:tblPr>
      <w:tblGrid>
        <w:gridCol w:w="3917"/>
        <w:gridCol w:w="3918"/>
      </w:tblGrid>
      <w:tr w:rsidR="00AC7544" w:rsidTr="00AC7544">
        <w:trPr>
          <w:trHeight w:val="225"/>
          <w:jc w:val="center"/>
        </w:trPr>
        <w:tc>
          <w:tcPr>
            <w:tcW w:w="3917" w:type="dxa"/>
          </w:tcPr>
          <w:p w:rsidR="00AC7544" w:rsidRDefault="00AC7544" w:rsidP="00AC7544">
            <w:pPr>
              <w:jc w:val="center"/>
            </w:pPr>
            <w:r w:rsidRPr="0037596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lastRenderedPageBreak/>
              <w:t>Название предмета</w:t>
            </w:r>
          </w:p>
        </w:tc>
        <w:tc>
          <w:tcPr>
            <w:tcW w:w="3918" w:type="dxa"/>
          </w:tcPr>
          <w:p w:rsidR="00AC7544" w:rsidRDefault="00AC7544" w:rsidP="00AC7544">
            <w:pPr>
              <w:jc w:val="center"/>
            </w:pPr>
            <w:r w:rsidRPr="0037596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Код предмета</w:t>
            </w:r>
          </w:p>
        </w:tc>
      </w:tr>
      <w:tr w:rsidR="00AC7544" w:rsidTr="00AC7544">
        <w:trPr>
          <w:trHeight w:val="235"/>
          <w:jc w:val="center"/>
        </w:trPr>
        <w:tc>
          <w:tcPr>
            <w:tcW w:w="3917" w:type="dxa"/>
          </w:tcPr>
          <w:p w:rsidR="00AC7544" w:rsidRPr="00AC7544" w:rsidRDefault="00AC7544" w:rsidP="002028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sz w:val="26"/>
                <w:szCs w:val="26"/>
              </w:rPr>
              <w:t>Русский язык</w:t>
            </w:r>
          </w:p>
        </w:tc>
        <w:tc>
          <w:tcPr>
            <w:tcW w:w="3918" w:type="dxa"/>
          </w:tcPr>
          <w:p w:rsidR="00AC7544" w:rsidRPr="00AC7544" w:rsidRDefault="00AC7544" w:rsidP="00AC7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bCs/>
                <w:sz w:val="26"/>
                <w:szCs w:val="26"/>
              </w:rPr>
              <w:t>51</w:t>
            </w:r>
          </w:p>
        </w:tc>
      </w:tr>
      <w:tr w:rsidR="00AC7544" w:rsidTr="00AC7544">
        <w:trPr>
          <w:trHeight w:val="235"/>
          <w:jc w:val="center"/>
        </w:trPr>
        <w:tc>
          <w:tcPr>
            <w:tcW w:w="3917" w:type="dxa"/>
          </w:tcPr>
          <w:p w:rsidR="00AC7544" w:rsidRPr="00AC7544" w:rsidRDefault="00AC7544" w:rsidP="002028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sz w:val="26"/>
                <w:szCs w:val="26"/>
              </w:rPr>
              <w:t>Математика базовая</w:t>
            </w:r>
          </w:p>
        </w:tc>
        <w:tc>
          <w:tcPr>
            <w:tcW w:w="3918" w:type="dxa"/>
          </w:tcPr>
          <w:p w:rsidR="00AC7544" w:rsidRPr="00AC7544" w:rsidRDefault="00AC7544" w:rsidP="00AC7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bCs/>
                <w:sz w:val="26"/>
                <w:szCs w:val="26"/>
              </w:rPr>
              <w:t>52</w:t>
            </w:r>
          </w:p>
        </w:tc>
      </w:tr>
      <w:tr w:rsidR="00AC7544" w:rsidTr="00AC7544">
        <w:trPr>
          <w:trHeight w:val="225"/>
          <w:jc w:val="center"/>
        </w:trPr>
        <w:tc>
          <w:tcPr>
            <w:tcW w:w="3917" w:type="dxa"/>
          </w:tcPr>
          <w:p w:rsidR="00AC7544" w:rsidRPr="00AC7544" w:rsidRDefault="00AC7544" w:rsidP="002028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sz w:val="26"/>
                <w:szCs w:val="26"/>
              </w:rPr>
              <w:t>Физика</w:t>
            </w:r>
          </w:p>
        </w:tc>
        <w:tc>
          <w:tcPr>
            <w:tcW w:w="3918" w:type="dxa"/>
          </w:tcPr>
          <w:p w:rsidR="00AC7544" w:rsidRPr="00AC7544" w:rsidRDefault="00AC7544" w:rsidP="00AC7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bCs/>
                <w:sz w:val="26"/>
                <w:szCs w:val="26"/>
              </w:rPr>
              <w:t>53</w:t>
            </w:r>
          </w:p>
        </w:tc>
      </w:tr>
      <w:tr w:rsidR="00AC7544" w:rsidTr="00AC7544">
        <w:trPr>
          <w:trHeight w:val="235"/>
          <w:jc w:val="center"/>
        </w:trPr>
        <w:tc>
          <w:tcPr>
            <w:tcW w:w="3917" w:type="dxa"/>
          </w:tcPr>
          <w:p w:rsidR="00AC7544" w:rsidRPr="00AC7544" w:rsidRDefault="00AC7544" w:rsidP="002028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sz w:val="26"/>
                <w:szCs w:val="26"/>
              </w:rPr>
              <w:t>Химия</w:t>
            </w:r>
          </w:p>
        </w:tc>
        <w:tc>
          <w:tcPr>
            <w:tcW w:w="3918" w:type="dxa"/>
          </w:tcPr>
          <w:p w:rsidR="00AC7544" w:rsidRPr="00AC7544" w:rsidRDefault="00AC7544" w:rsidP="00AC7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bCs/>
                <w:sz w:val="26"/>
                <w:szCs w:val="26"/>
              </w:rPr>
              <w:t>54</w:t>
            </w:r>
          </w:p>
        </w:tc>
      </w:tr>
      <w:tr w:rsidR="00AC7544" w:rsidTr="00AC7544">
        <w:trPr>
          <w:trHeight w:val="235"/>
          <w:jc w:val="center"/>
        </w:trPr>
        <w:tc>
          <w:tcPr>
            <w:tcW w:w="3917" w:type="dxa"/>
          </w:tcPr>
          <w:p w:rsidR="00AC7544" w:rsidRPr="00AC7544" w:rsidRDefault="00AC7544" w:rsidP="002028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sz w:val="26"/>
                <w:szCs w:val="26"/>
              </w:rPr>
              <w:t>Информатика и ИКТ</w:t>
            </w:r>
          </w:p>
        </w:tc>
        <w:tc>
          <w:tcPr>
            <w:tcW w:w="3918" w:type="dxa"/>
          </w:tcPr>
          <w:p w:rsidR="00AC7544" w:rsidRPr="00AC7544" w:rsidRDefault="00AC7544" w:rsidP="00AC7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bCs/>
                <w:sz w:val="26"/>
                <w:szCs w:val="26"/>
              </w:rPr>
              <w:t>55</w:t>
            </w:r>
          </w:p>
        </w:tc>
      </w:tr>
      <w:tr w:rsidR="00AC7544" w:rsidTr="00AC7544">
        <w:trPr>
          <w:trHeight w:val="225"/>
          <w:jc w:val="center"/>
        </w:trPr>
        <w:tc>
          <w:tcPr>
            <w:tcW w:w="3917" w:type="dxa"/>
          </w:tcPr>
          <w:p w:rsidR="00AC7544" w:rsidRPr="00AC7544" w:rsidRDefault="00AC7544" w:rsidP="002028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sz w:val="26"/>
                <w:szCs w:val="26"/>
              </w:rPr>
              <w:t>Биология</w:t>
            </w:r>
          </w:p>
        </w:tc>
        <w:tc>
          <w:tcPr>
            <w:tcW w:w="3918" w:type="dxa"/>
          </w:tcPr>
          <w:p w:rsidR="00AC7544" w:rsidRPr="00AC7544" w:rsidRDefault="00AC7544" w:rsidP="00AC7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bCs/>
                <w:sz w:val="26"/>
                <w:szCs w:val="26"/>
              </w:rPr>
              <w:t>56</w:t>
            </w:r>
          </w:p>
        </w:tc>
      </w:tr>
      <w:tr w:rsidR="00AC7544" w:rsidTr="00AC7544">
        <w:trPr>
          <w:trHeight w:val="235"/>
          <w:jc w:val="center"/>
        </w:trPr>
        <w:tc>
          <w:tcPr>
            <w:tcW w:w="3917" w:type="dxa"/>
          </w:tcPr>
          <w:p w:rsidR="00AC7544" w:rsidRPr="00AC7544" w:rsidRDefault="00AC7544" w:rsidP="002028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sz w:val="26"/>
                <w:szCs w:val="26"/>
              </w:rPr>
              <w:t>История</w:t>
            </w:r>
          </w:p>
        </w:tc>
        <w:tc>
          <w:tcPr>
            <w:tcW w:w="3918" w:type="dxa"/>
          </w:tcPr>
          <w:p w:rsidR="00AC7544" w:rsidRPr="00AC7544" w:rsidRDefault="00AC7544" w:rsidP="00AC7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bCs/>
                <w:sz w:val="26"/>
                <w:szCs w:val="26"/>
              </w:rPr>
              <w:t>57</w:t>
            </w:r>
          </w:p>
        </w:tc>
      </w:tr>
      <w:tr w:rsidR="00AC7544" w:rsidTr="00AC7544">
        <w:trPr>
          <w:trHeight w:val="235"/>
          <w:jc w:val="center"/>
        </w:trPr>
        <w:tc>
          <w:tcPr>
            <w:tcW w:w="3917" w:type="dxa"/>
          </w:tcPr>
          <w:p w:rsidR="00AC7544" w:rsidRPr="00AC7544" w:rsidRDefault="00AC7544" w:rsidP="002028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sz w:val="26"/>
                <w:szCs w:val="26"/>
              </w:rPr>
              <w:t>География</w:t>
            </w:r>
          </w:p>
        </w:tc>
        <w:tc>
          <w:tcPr>
            <w:tcW w:w="3918" w:type="dxa"/>
          </w:tcPr>
          <w:p w:rsidR="00AC7544" w:rsidRPr="00AC7544" w:rsidRDefault="00AC7544" w:rsidP="00AC7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bCs/>
                <w:sz w:val="26"/>
                <w:szCs w:val="26"/>
              </w:rPr>
              <w:t>58</w:t>
            </w:r>
          </w:p>
        </w:tc>
      </w:tr>
      <w:tr w:rsidR="00AC7544" w:rsidTr="00AC7544">
        <w:trPr>
          <w:trHeight w:val="225"/>
          <w:jc w:val="center"/>
        </w:trPr>
        <w:tc>
          <w:tcPr>
            <w:tcW w:w="3917" w:type="dxa"/>
          </w:tcPr>
          <w:p w:rsidR="00AC7544" w:rsidRPr="00AC7544" w:rsidRDefault="00AC7544" w:rsidP="002028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sz w:val="26"/>
                <w:szCs w:val="26"/>
              </w:rPr>
              <w:t>Английский язык</w:t>
            </w:r>
          </w:p>
        </w:tc>
        <w:tc>
          <w:tcPr>
            <w:tcW w:w="3918" w:type="dxa"/>
          </w:tcPr>
          <w:p w:rsidR="00AC7544" w:rsidRPr="00AC7544" w:rsidRDefault="00AC7544" w:rsidP="00AC7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bCs/>
                <w:sz w:val="26"/>
                <w:szCs w:val="26"/>
              </w:rPr>
              <w:t>59</w:t>
            </w:r>
          </w:p>
        </w:tc>
      </w:tr>
      <w:tr w:rsidR="00AC7544" w:rsidTr="00AC7544">
        <w:trPr>
          <w:trHeight w:val="235"/>
          <w:jc w:val="center"/>
        </w:trPr>
        <w:tc>
          <w:tcPr>
            <w:tcW w:w="3917" w:type="dxa"/>
          </w:tcPr>
          <w:p w:rsidR="00AC7544" w:rsidRPr="00AC7544" w:rsidRDefault="00AC7544" w:rsidP="002028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sz w:val="26"/>
                <w:szCs w:val="26"/>
              </w:rPr>
              <w:t>Немецкий язык</w:t>
            </w:r>
          </w:p>
        </w:tc>
        <w:tc>
          <w:tcPr>
            <w:tcW w:w="3918" w:type="dxa"/>
          </w:tcPr>
          <w:p w:rsidR="00AC7544" w:rsidRPr="00AC7544" w:rsidRDefault="00AC7544" w:rsidP="00AC7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bCs/>
                <w:sz w:val="26"/>
                <w:szCs w:val="26"/>
              </w:rPr>
              <w:t>60</w:t>
            </w:r>
          </w:p>
        </w:tc>
      </w:tr>
      <w:tr w:rsidR="00AC7544" w:rsidTr="00AC7544">
        <w:trPr>
          <w:trHeight w:val="235"/>
          <w:jc w:val="center"/>
        </w:trPr>
        <w:tc>
          <w:tcPr>
            <w:tcW w:w="3917" w:type="dxa"/>
          </w:tcPr>
          <w:p w:rsidR="00AC7544" w:rsidRPr="00AC7544" w:rsidRDefault="00AC7544" w:rsidP="002028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sz w:val="26"/>
                <w:szCs w:val="26"/>
              </w:rPr>
              <w:t>Французский язык</w:t>
            </w:r>
          </w:p>
        </w:tc>
        <w:tc>
          <w:tcPr>
            <w:tcW w:w="3918" w:type="dxa"/>
          </w:tcPr>
          <w:p w:rsidR="00AC7544" w:rsidRPr="00AC7544" w:rsidRDefault="00AC7544" w:rsidP="00AC7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bCs/>
                <w:sz w:val="26"/>
                <w:szCs w:val="26"/>
              </w:rPr>
              <w:t>61</w:t>
            </w:r>
          </w:p>
        </w:tc>
      </w:tr>
      <w:tr w:rsidR="00AC7544" w:rsidTr="00AC7544">
        <w:trPr>
          <w:trHeight w:val="225"/>
          <w:jc w:val="center"/>
        </w:trPr>
        <w:tc>
          <w:tcPr>
            <w:tcW w:w="3917" w:type="dxa"/>
          </w:tcPr>
          <w:p w:rsidR="00AC7544" w:rsidRPr="00AC7544" w:rsidRDefault="00AC7544" w:rsidP="002028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sz w:val="26"/>
                <w:szCs w:val="26"/>
              </w:rPr>
              <w:t>Обществознание</w:t>
            </w:r>
          </w:p>
        </w:tc>
        <w:tc>
          <w:tcPr>
            <w:tcW w:w="3918" w:type="dxa"/>
          </w:tcPr>
          <w:p w:rsidR="00AC7544" w:rsidRPr="00AC7544" w:rsidRDefault="00AC7544" w:rsidP="00AC7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bCs/>
                <w:sz w:val="26"/>
                <w:szCs w:val="26"/>
              </w:rPr>
              <w:t>62</w:t>
            </w:r>
          </w:p>
        </w:tc>
      </w:tr>
      <w:tr w:rsidR="00AC7544" w:rsidTr="00AC7544">
        <w:trPr>
          <w:trHeight w:val="235"/>
          <w:jc w:val="center"/>
        </w:trPr>
        <w:tc>
          <w:tcPr>
            <w:tcW w:w="3917" w:type="dxa"/>
          </w:tcPr>
          <w:p w:rsidR="00AC7544" w:rsidRPr="00AC7544" w:rsidRDefault="00AC7544" w:rsidP="002028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sz w:val="26"/>
                <w:szCs w:val="26"/>
              </w:rPr>
              <w:t>Испанский язык</w:t>
            </w:r>
          </w:p>
        </w:tc>
        <w:tc>
          <w:tcPr>
            <w:tcW w:w="3918" w:type="dxa"/>
          </w:tcPr>
          <w:p w:rsidR="00AC7544" w:rsidRPr="00AC7544" w:rsidRDefault="00AC7544" w:rsidP="00AC7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bCs/>
                <w:sz w:val="26"/>
                <w:szCs w:val="26"/>
              </w:rPr>
              <w:t>63</w:t>
            </w:r>
          </w:p>
        </w:tc>
      </w:tr>
      <w:tr w:rsidR="00AC7544" w:rsidTr="00AC7544">
        <w:trPr>
          <w:trHeight w:val="235"/>
          <w:jc w:val="center"/>
        </w:trPr>
        <w:tc>
          <w:tcPr>
            <w:tcW w:w="3917" w:type="dxa"/>
          </w:tcPr>
          <w:p w:rsidR="00AC7544" w:rsidRPr="00AC7544" w:rsidRDefault="00AC7544" w:rsidP="002028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sz w:val="26"/>
                <w:szCs w:val="26"/>
              </w:rPr>
              <w:t>Литература</w:t>
            </w:r>
          </w:p>
        </w:tc>
        <w:tc>
          <w:tcPr>
            <w:tcW w:w="3918" w:type="dxa"/>
          </w:tcPr>
          <w:p w:rsidR="00AC7544" w:rsidRPr="00AC7544" w:rsidRDefault="00AC7544" w:rsidP="00AC7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C7544">
              <w:rPr>
                <w:rFonts w:ascii="Times New Roman" w:hAnsi="Times New Roman" w:cs="Times New Roman"/>
                <w:bCs/>
                <w:sz w:val="26"/>
                <w:szCs w:val="26"/>
              </w:rPr>
              <w:t>68</w:t>
            </w:r>
          </w:p>
        </w:tc>
      </w:tr>
    </w:tbl>
    <w:p w:rsidR="008249D1" w:rsidRPr="00E1457A" w:rsidRDefault="00E1457A" w:rsidP="00E1457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E1457A">
        <w:rPr>
          <w:rFonts w:ascii="Times New Roman" w:hAnsi="Times New Roman" w:cs="Times New Roman"/>
          <w:i/>
          <w:iCs/>
          <w:sz w:val="26"/>
          <w:szCs w:val="26"/>
        </w:rPr>
        <w:t>Таблица 2. Название и код предметов</w:t>
      </w:r>
    </w:p>
    <w:p w:rsidR="008249D1" w:rsidRDefault="008249D1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249D1" w:rsidRPr="00E1457A" w:rsidRDefault="00E1457A" w:rsidP="00E145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1457A">
        <w:rPr>
          <w:rFonts w:ascii="Times New Roman" w:hAnsi="Times New Roman" w:cs="Times New Roman"/>
          <w:sz w:val="26"/>
          <w:szCs w:val="26"/>
        </w:rPr>
        <w:t>Поля средней части бланка регистрации «Сведения об участнике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457A">
        <w:rPr>
          <w:rFonts w:ascii="Times New Roman" w:hAnsi="Times New Roman" w:cs="Times New Roman"/>
          <w:sz w:val="26"/>
          <w:szCs w:val="26"/>
        </w:rPr>
        <w:t>государственного выпускного экзамена» (рис. 3) заполняются участником ГВЭ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457A">
        <w:rPr>
          <w:rFonts w:ascii="Times New Roman" w:hAnsi="Times New Roman" w:cs="Times New Roman"/>
          <w:sz w:val="26"/>
          <w:szCs w:val="26"/>
        </w:rPr>
        <w:t>самостоятельно (</w:t>
      </w:r>
      <w:proofErr w:type="gramStart"/>
      <w:r w:rsidRPr="00E1457A">
        <w:rPr>
          <w:rFonts w:ascii="Times New Roman" w:hAnsi="Times New Roman" w:cs="Times New Roman"/>
          <w:sz w:val="26"/>
          <w:szCs w:val="26"/>
        </w:rPr>
        <w:t>см</w:t>
      </w:r>
      <w:proofErr w:type="gramEnd"/>
      <w:r w:rsidRPr="00E1457A">
        <w:rPr>
          <w:rFonts w:ascii="Times New Roman" w:hAnsi="Times New Roman" w:cs="Times New Roman"/>
          <w:sz w:val="26"/>
          <w:szCs w:val="26"/>
        </w:rPr>
        <w:t>. Таблицу 3).</w:t>
      </w:r>
    </w:p>
    <w:p w:rsidR="008249D1" w:rsidRDefault="00E1457A" w:rsidP="00E1457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noProof/>
          <w:sz w:val="30"/>
          <w:szCs w:val="30"/>
          <w:lang w:eastAsia="ru-RU"/>
        </w:rPr>
        <w:drawing>
          <wp:inline distT="0" distB="0" distL="0" distR="0">
            <wp:extent cx="6286500" cy="1619250"/>
            <wp:effectExtent l="1905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9D1" w:rsidRPr="00E1457A" w:rsidRDefault="00E1457A" w:rsidP="00E1457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E1457A">
        <w:rPr>
          <w:rFonts w:ascii="Times New Roman" w:hAnsi="Times New Roman" w:cs="Times New Roman"/>
          <w:i/>
          <w:iCs/>
          <w:sz w:val="26"/>
          <w:szCs w:val="26"/>
        </w:rPr>
        <w:t>Рис. 3. Сведения об участнике государственного выпускного экзамена</w:t>
      </w:r>
    </w:p>
    <w:p w:rsidR="008249D1" w:rsidRDefault="008249D1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tbl>
      <w:tblPr>
        <w:tblStyle w:val="a5"/>
        <w:tblW w:w="0" w:type="auto"/>
        <w:jc w:val="center"/>
        <w:tblLook w:val="04A0"/>
      </w:tblPr>
      <w:tblGrid>
        <w:gridCol w:w="4278"/>
        <w:gridCol w:w="5409"/>
      </w:tblGrid>
      <w:tr w:rsidR="00B530B0" w:rsidTr="00B253B7">
        <w:trPr>
          <w:trHeight w:val="333"/>
          <w:jc w:val="center"/>
        </w:trPr>
        <w:tc>
          <w:tcPr>
            <w:tcW w:w="4278" w:type="dxa"/>
          </w:tcPr>
          <w:p w:rsidR="00B530B0" w:rsidRPr="00B530B0" w:rsidRDefault="00B530B0" w:rsidP="00B530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30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Поля, самостоятельно</w:t>
            </w:r>
          </w:p>
          <w:p w:rsidR="00B530B0" w:rsidRPr="00B530B0" w:rsidRDefault="00B530B0" w:rsidP="00B530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gramStart"/>
            <w:r w:rsidRPr="00B530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заполняемые</w:t>
            </w:r>
            <w:proofErr w:type="gramEnd"/>
            <w:r w:rsidRPr="00B530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участником ГВЭ</w:t>
            </w:r>
          </w:p>
        </w:tc>
        <w:tc>
          <w:tcPr>
            <w:tcW w:w="5409" w:type="dxa"/>
          </w:tcPr>
          <w:p w:rsidR="00B530B0" w:rsidRPr="00B530B0" w:rsidRDefault="00B530B0" w:rsidP="00B530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30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Указания по заполнению</w:t>
            </w:r>
          </w:p>
        </w:tc>
      </w:tr>
      <w:tr w:rsidR="00B530B0" w:rsidTr="00B253B7">
        <w:trPr>
          <w:trHeight w:val="333"/>
          <w:jc w:val="center"/>
        </w:trPr>
        <w:tc>
          <w:tcPr>
            <w:tcW w:w="4278" w:type="dxa"/>
            <w:vAlign w:val="center"/>
          </w:tcPr>
          <w:p w:rsidR="00B530B0" w:rsidRPr="00B74CCC" w:rsidRDefault="00B530B0" w:rsidP="00B253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74CCC">
              <w:rPr>
                <w:rFonts w:ascii="Times New Roman" w:hAnsi="Times New Roman" w:cs="Times New Roman"/>
                <w:sz w:val="26"/>
                <w:szCs w:val="26"/>
              </w:rPr>
              <w:t>Фамилия</w:t>
            </w:r>
          </w:p>
        </w:tc>
        <w:tc>
          <w:tcPr>
            <w:tcW w:w="5409" w:type="dxa"/>
            <w:vMerge w:val="restart"/>
            <w:vAlign w:val="center"/>
          </w:tcPr>
          <w:p w:rsidR="00B530B0" w:rsidRPr="00B74CCC" w:rsidRDefault="00B530B0" w:rsidP="00B253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4CCC">
              <w:rPr>
                <w:rFonts w:ascii="Times New Roman" w:hAnsi="Times New Roman" w:cs="Times New Roman"/>
                <w:sz w:val="26"/>
                <w:szCs w:val="26"/>
              </w:rPr>
              <w:t>Вносится информация из документа,</w:t>
            </w:r>
          </w:p>
          <w:p w:rsidR="00B530B0" w:rsidRPr="00B74CCC" w:rsidRDefault="00B530B0" w:rsidP="00B253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74CCC">
              <w:rPr>
                <w:rFonts w:ascii="Times New Roman" w:hAnsi="Times New Roman" w:cs="Times New Roman"/>
                <w:sz w:val="26"/>
                <w:szCs w:val="26"/>
              </w:rPr>
              <w:t>удостоверяющего личность участника ГВЭ</w:t>
            </w:r>
          </w:p>
        </w:tc>
      </w:tr>
      <w:tr w:rsidR="00B530B0" w:rsidTr="00B253B7">
        <w:trPr>
          <w:trHeight w:val="319"/>
          <w:jc w:val="center"/>
        </w:trPr>
        <w:tc>
          <w:tcPr>
            <w:tcW w:w="4278" w:type="dxa"/>
            <w:vAlign w:val="center"/>
          </w:tcPr>
          <w:p w:rsidR="00B530B0" w:rsidRPr="00B74CCC" w:rsidRDefault="00B530B0" w:rsidP="00B253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4CCC">
              <w:rPr>
                <w:rFonts w:ascii="Times New Roman" w:hAnsi="Times New Roman" w:cs="Times New Roman"/>
                <w:sz w:val="26"/>
                <w:szCs w:val="26"/>
              </w:rPr>
              <w:t>Имя</w:t>
            </w:r>
          </w:p>
        </w:tc>
        <w:tc>
          <w:tcPr>
            <w:tcW w:w="5409" w:type="dxa"/>
            <w:vMerge/>
            <w:vAlign w:val="center"/>
          </w:tcPr>
          <w:p w:rsidR="00B530B0" w:rsidRPr="00B74CCC" w:rsidRDefault="00B530B0" w:rsidP="00B253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B530B0" w:rsidTr="00B253B7">
        <w:trPr>
          <w:trHeight w:val="333"/>
          <w:jc w:val="center"/>
        </w:trPr>
        <w:tc>
          <w:tcPr>
            <w:tcW w:w="4278" w:type="dxa"/>
            <w:vAlign w:val="center"/>
          </w:tcPr>
          <w:p w:rsidR="00B530B0" w:rsidRPr="00B74CCC" w:rsidRDefault="00B530B0" w:rsidP="00B253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74CCC">
              <w:rPr>
                <w:rFonts w:ascii="Times New Roman" w:hAnsi="Times New Roman" w:cs="Times New Roman"/>
                <w:sz w:val="26"/>
                <w:szCs w:val="26"/>
              </w:rPr>
              <w:t>Отчество</w:t>
            </w:r>
          </w:p>
        </w:tc>
        <w:tc>
          <w:tcPr>
            <w:tcW w:w="5409" w:type="dxa"/>
            <w:vMerge/>
            <w:vAlign w:val="center"/>
          </w:tcPr>
          <w:p w:rsidR="00B530B0" w:rsidRPr="00B74CCC" w:rsidRDefault="00B530B0" w:rsidP="00B253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B530B0" w:rsidTr="00B253B7">
        <w:trPr>
          <w:trHeight w:val="333"/>
          <w:jc w:val="center"/>
        </w:trPr>
        <w:tc>
          <w:tcPr>
            <w:tcW w:w="4278" w:type="dxa"/>
            <w:vAlign w:val="center"/>
          </w:tcPr>
          <w:p w:rsidR="00B530B0" w:rsidRPr="00B74CCC" w:rsidRDefault="00B530B0" w:rsidP="00B253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74CCC"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5409" w:type="dxa"/>
            <w:vAlign w:val="center"/>
          </w:tcPr>
          <w:p w:rsidR="00B530B0" w:rsidRPr="00B74CCC" w:rsidRDefault="00B530B0" w:rsidP="00B253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74CCC">
              <w:rPr>
                <w:rFonts w:ascii="Times New Roman" w:hAnsi="Times New Roman" w:cs="Times New Roman"/>
                <w:sz w:val="26"/>
                <w:szCs w:val="26"/>
              </w:rPr>
              <w:t>Документ, удостоверяющий личность</w:t>
            </w:r>
          </w:p>
        </w:tc>
      </w:tr>
      <w:tr w:rsidR="00B530B0" w:rsidTr="00B253B7">
        <w:trPr>
          <w:trHeight w:val="319"/>
          <w:jc w:val="center"/>
        </w:trPr>
        <w:tc>
          <w:tcPr>
            <w:tcW w:w="4278" w:type="dxa"/>
            <w:vAlign w:val="center"/>
          </w:tcPr>
          <w:p w:rsidR="00B530B0" w:rsidRPr="00B74CCC" w:rsidRDefault="00B530B0" w:rsidP="00B253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74CCC">
              <w:rPr>
                <w:rFonts w:ascii="Times New Roman" w:hAnsi="Times New Roman" w:cs="Times New Roman"/>
                <w:sz w:val="26"/>
                <w:szCs w:val="26"/>
              </w:rPr>
              <w:t>Серия</w:t>
            </w:r>
          </w:p>
        </w:tc>
        <w:tc>
          <w:tcPr>
            <w:tcW w:w="5409" w:type="dxa"/>
            <w:vAlign w:val="center"/>
          </w:tcPr>
          <w:p w:rsidR="00B530B0" w:rsidRPr="00B74CCC" w:rsidRDefault="00B530B0" w:rsidP="00B253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4CCC">
              <w:rPr>
                <w:rFonts w:ascii="Times New Roman" w:hAnsi="Times New Roman" w:cs="Times New Roman"/>
                <w:sz w:val="26"/>
                <w:szCs w:val="26"/>
              </w:rPr>
              <w:t xml:space="preserve">В поле записываются арабские цифры серии без пробелов. </w:t>
            </w:r>
            <w:r w:rsidRPr="00B74CC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Например: 4600</w:t>
            </w:r>
          </w:p>
        </w:tc>
      </w:tr>
      <w:tr w:rsidR="00B530B0" w:rsidTr="00B253B7">
        <w:trPr>
          <w:trHeight w:val="348"/>
          <w:jc w:val="center"/>
        </w:trPr>
        <w:tc>
          <w:tcPr>
            <w:tcW w:w="4278" w:type="dxa"/>
            <w:vAlign w:val="center"/>
          </w:tcPr>
          <w:p w:rsidR="00B530B0" w:rsidRPr="00B74CCC" w:rsidRDefault="00B530B0" w:rsidP="00B253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74CCC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</w:p>
        </w:tc>
        <w:tc>
          <w:tcPr>
            <w:tcW w:w="5409" w:type="dxa"/>
            <w:vAlign w:val="center"/>
          </w:tcPr>
          <w:p w:rsidR="00B530B0" w:rsidRPr="00B74CCC" w:rsidRDefault="00B530B0" w:rsidP="00B253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4CCC">
              <w:rPr>
                <w:rFonts w:ascii="Times New Roman" w:hAnsi="Times New Roman" w:cs="Times New Roman"/>
                <w:sz w:val="26"/>
                <w:szCs w:val="26"/>
              </w:rPr>
              <w:t xml:space="preserve">Записываются арабские цифры номера без пробелов. </w:t>
            </w:r>
            <w:r w:rsidRPr="00B74CC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Например: 918762</w:t>
            </w:r>
          </w:p>
        </w:tc>
      </w:tr>
    </w:tbl>
    <w:p w:rsidR="001A63B8" w:rsidRPr="001A63B8" w:rsidRDefault="001A63B8" w:rsidP="001A6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1A63B8">
        <w:rPr>
          <w:rFonts w:ascii="Times New Roman" w:hAnsi="Times New Roman" w:cs="Times New Roman"/>
          <w:i/>
          <w:iCs/>
          <w:sz w:val="26"/>
          <w:szCs w:val="26"/>
        </w:rPr>
        <w:t>Таблица 3. Указания по заполнению полей «Сведения об участнике</w:t>
      </w:r>
    </w:p>
    <w:p w:rsidR="008249D1" w:rsidRPr="001A63B8" w:rsidRDefault="001A63B8" w:rsidP="001A63B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1A63B8">
        <w:rPr>
          <w:rFonts w:ascii="Times New Roman" w:hAnsi="Times New Roman" w:cs="Times New Roman"/>
          <w:i/>
          <w:iCs/>
          <w:sz w:val="26"/>
          <w:szCs w:val="26"/>
        </w:rPr>
        <w:t>государственного выпускного экзамена»</w:t>
      </w:r>
    </w:p>
    <w:p w:rsidR="008249D1" w:rsidRDefault="008249D1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249D1" w:rsidRDefault="008249D1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249D1" w:rsidRDefault="008249D1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249D1" w:rsidRPr="00490C43" w:rsidRDefault="00490C43" w:rsidP="00490C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90C43">
        <w:rPr>
          <w:rFonts w:ascii="Times New Roman" w:hAnsi="Times New Roman" w:cs="Times New Roman"/>
          <w:sz w:val="26"/>
          <w:szCs w:val="26"/>
        </w:rPr>
        <w:lastRenderedPageBreak/>
        <w:t>В средней части бланка регистрации расположена краткая инструкция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90C43">
        <w:rPr>
          <w:rFonts w:ascii="Times New Roman" w:hAnsi="Times New Roman" w:cs="Times New Roman"/>
          <w:sz w:val="26"/>
          <w:szCs w:val="26"/>
        </w:rPr>
        <w:t>по работе с бланками ГВЭ (рис. 4) и поле для подписи участника ГВЭ.</w:t>
      </w:r>
    </w:p>
    <w:p w:rsidR="008249D1" w:rsidRPr="00490C43" w:rsidRDefault="00490C43" w:rsidP="00490C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noProof/>
          <w:sz w:val="30"/>
          <w:szCs w:val="30"/>
          <w:lang w:eastAsia="ru-RU"/>
        </w:rPr>
        <w:drawing>
          <wp:inline distT="0" distB="0" distL="0" distR="0">
            <wp:extent cx="6296025" cy="2857500"/>
            <wp:effectExtent l="19050" t="0" r="9525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9D1" w:rsidRPr="00637FCB" w:rsidRDefault="00637FCB" w:rsidP="00637FC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637FCB">
        <w:rPr>
          <w:rFonts w:ascii="Times New Roman" w:hAnsi="Times New Roman" w:cs="Times New Roman"/>
          <w:i/>
          <w:iCs/>
          <w:sz w:val="26"/>
          <w:szCs w:val="26"/>
        </w:rPr>
        <w:t>Рис. 4. Краткая инструкция по работе с бланками ГВЭ</w:t>
      </w:r>
    </w:p>
    <w:p w:rsidR="00BC6F51" w:rsidRDefault="00BC6F51" w:rsidP="00BC6F5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</w:p>
    <w:p w:rsidR="008249D1" w:rsidRPr="00BC6F51" w:rsidRDefault="00BC6F51" w:rsidP="00BC6F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C6F51">
        <w:rPr>
          <w:rFonts w:ascii="Times New Roman" w:hAnsi="Times New Roman" w:cs="Times New Roman"/>
          <w:sz w:val="26"/>
          <w:szCs w:val="26"/>
        </w:rPr>
        <w:t>Поля для служебного использования «Резерв-1», «Резерв-2», «Резерв-</w:t>
      </w:r>
      <w:r w:rsidR="00B34B0A">
        <w:rPr>
          <w:rFonts w:ascii="Times New Roman" w:hAnsi="Times New Roman" w:cs="Times New Roman"/>
          <w:sz w:val="26"/>
          <w:szCs w:val="26"/>
        </w:rPr>
        <w:t>3</w:t>
      </w:r>
      <w:r w:rsidRPr="00BC6F51">
        <w:rPr>
          <w:rFonts w:ascii="Times New Roman" w:hAnsi="Times New Roman" w:cs="Times New Roman"/>
          <w:sz w:val="26"/>
          <w:szCs w:val="26"/>
        </w:rPr>
        <w:t>» 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C6F51">
        <w:rPr>
          <w:rFonts w:ascii="Times New Roman" w:hAnsi="Times New Roman" w:cs="Times New Roman"/>
          <w:sz w:val="26"/>
          <w:szCs w:val="26"/>
        </w:rPr>
        <w:t>заполняются.</w:t>
      </w:r>
    </w:p>
    <w:p w:rsidR="008249D1" w:rsidRDefault="00387831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noProof/>
          <w:sz w:val="30"/>
          <w:szCs w:val="30"/>
          <w:lang w:eastAsia="ru-RU"/>
        </w:rPr>
        <w:drawing>
          <wp:inline distT="0" distB="0" distL="0" distR="0">
            <wp:extent cx="6286500" cy="457200"/>
            <wp:effectExtent l="19050" t="0" r="0" b="0"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9D1" w:rsidRPr="00387831" w:rsidRDefault="00387831" w:rsidP="0038783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387831">
        <w:rPr>
          <w:rFonts w:ascii="Times New Roman" w:hAnsi="Times New Roman" w:cs="Times New Roman"/>
          <w:i/>
          <w:iCs/>
          <w:sz w:val="26"/>
          <w:szCs w:val="26"/>
        </w:rPr>
        <w:t>Рис. 5 Поля для служебного использования</w:t>
      </w:r>
    </w:p>
    <w:p w:rsidR="008249D1" w:rsidRDefault="008249D1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387831" w:rsidRPr="00F75AD7" w:rsidRDefault="00F75AD7" w:rsidP="00F75A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5AD7">
        <w:rPr>
          <w:rFonts w:ascii="Times New Roman" w:hAnsi="Times New Roman" w:cs="Times New Roman"/>
          <w:sz w:val="26"/>
          <w:szCs w:val="26"/>
        </w:rPr>
        <w:t>Заполнение полей (рис. 6) организатором в аудитории обязательно, если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75AD7">
        <w:rPr>
          <w:rFonts w:ascii="Times New Roman" w:hAnsi="Times New Roman" w:cs="Times New Roman"/>
          <w:sz w:val="26"/>
          <w:szCs w:val="26"/>
        </w:rPr>
        <w:t>участник ГВЭ удален с экзамена в связи с нарушением установленного порядка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75AD7">
        <w:rPr>
          <w:rFonts w:ascii="Times New Roman" w:hAnsi="Times New Roman" w:cs="Times New Roman"/>
          <w:sz w:val="26"/>
          <w:szCs w:val="26"/>
        </w:rPr>
        <w:t>проведения ГИА или не закончил экзамен по уважительной причине. Отметка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75AD7">
        <w:rPr>
          <w:rFonts w:ascii="Times New Roman" w:hAnsi="Times New Roman" w:cs="Times New Roman"/>
          <w:sz w:val="26"/>
          <w:szCs w:val="26"/>
        </w:rPr>
        <w:t>организатора в аудитории заверяется подписью организатора в специально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75AD7">
        <w:rPr>
          <w:rFonts w:ascii="Times New Roman" w:hAnsi="Times New Roman" w:cs="Times New Roman"/>
          <w:sz w:val="26"/>
          <w:szCs w:val="26"/>
        </w:rPr>
        <w:t>отведенном для этого поле бланка регистрации, и вносится соответствующая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75AD7">
        <w:rPr>
          <w:rFonts w:ascii="Times New Roman" w:hAnsi="Times New Roman" w:cs="Times New Roman"/>
          <w:sz w:val="26"/>
          <w:szCs w:val="26"/>
        </w:rPr>
        <w:t>запись в форме ППЭ-05-02-ГВЭ «Протокол проведения ГВЭ в аудитории».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75AD7">
        <w:rPr>
          <w:rFonts w:ascii="Times New Roman" w:hAnsi="Times New Roman" w:cs="Times New Roman"/>
          <w:sz w:val="26"/>
          <w:szCs w:val="26"/>
        </w:rPr>
        <w:t>В случае удаления участника ГВЭ в штабе ППЭ  заполняется форма ППЭ-21 «Акт об удалении участника ГИА».</w:t>
      </w:r>
    </w:p>
    <w:p w:rsidR="008249D1" w:rsidRDefault="00CF0191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noProof/>
          <w:sz w:val="30"/>
          <w:szCs w:val="30"/>
          <w:lang w:eastAsia="ru-RU"/>
        </w:rPr>
        <w:drawing>
          <wp:inline distT="0" distB="0" distL="0" distR="0">
            <wp:extent cx="6296025" cy="1419225"/>
            <wp:effectExtent l="19050" t="0" r="9525" b="0"/>
            <wp:docPr id="1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191" w:rsidRPr="00CF0191" w:rsidRDefault="00CF0191" w:rsidP="00CF01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CF0191">
        <w:rPr>
          <w:rFonts w:ascii="Times New Roman" w:hAnsi="Times New Roman" w:cs="Times New Roman"/>
          <w:i/>
          <w:iCs/>
          <w:sz w:val="26"/>
          <w:szCs w:val="26"/>
        </w:rPr>
        <w:t>Рис. 6. Область для отметок организатора в аудитории о фактах удаления</w:t>
      </w:r>
    </w:p>
    <w:p w:rsidR="008249D1" w:rsidRPr="00CF0191" w:rsidRDefault="00CF0191" w:rsidP="00CF019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F0191">
        <w:rPr>
          <w:rFonts w:ascii="Times New Roman" w:hAnsi="Times New Roman" w:cs="Times New Roman"/>
          <w:i/>
          <w:iCs/>
          <w:sz w:val="26"/>
          <w:szCs w:val="26"/>
        </w:rPr>
        <w:t>участника ГВЭ</w:t>
      </w:r>
    </w:p>
    <w:p w:rsidR="008249D1" w:rsidRDefault="00CF0191" w:rsidP="00CF01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0191">
        <w:rPr>
          <w:rFonts w:ascii="Times New Roman" w:hAnsi="Times New Roman" w:cs="Times New Roman"/>
          <w:sz w:val="26"/>
          <w:szCs w:val="26"/>
        </w:rPr>
        <w:t>После окончания заполнения бланка регистрации и выполнения всех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0191">
        <w:rPr>
          <w:rFonts w:ascii="Times New Roman" w:hAnsi="Times New Roman" w:cs="Times New Roman"/>
          <w:sz w:val="26"/>
          <w:szCs w:val="26"/>
        </w:rPr>
        <w:t>пунктов краткой инструкции по работе с бланками ГВЭ («При заполнении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0191">
        <w:rPr>
          <w:rFonts w:ascii="Times New Roman" w:hAnsi="Times New Roman" w:cs="Times New Roman"/>
          <w:sz w:val="26"/>
          <w:szCs w:val="26"/>
        </w:rPr>
        <w:t>следует…») участник ГВЭ ставит свою подпись в специально отведенном для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0191">
        <w:rPr>
          <w:rFonts w:ascii="Times New Roman" w:hAnsi="Times New Roman" w:cs="Times New Roman"/>
          <w:sz w:val="26"/>
          <w:szCs w:val="26"/>
        </w:rPr>
        <w:t>этого поле.</w:t>
      </w:r>
    </w:p>
    <w:p w:rsidR="00CF0191" w:rsidRPr="00CF0191" w:rsidRDefault="00CF0191" w:rsidP="00CF01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0191">
        <w:rPr>
          <w:rFonts w:ascii="Times New Roman" w:hAnsi="Times New Roman" w:cs="Times New Roman"/>
          <w:sz w:val="26"/>
          <w:szCs w:val="26"/>
        </w:rPr>
        <w:t>В случае если участник ГВЭ отказывается ставить личную подпись в бланке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0191">
        <w:rPr>
          <w:rFonts w:ascii="Times New Roman" w:hAnsi="Times New Roman" w:cs="Times New Roman"/>
          <w:sz w:val="26"/>
          <w:szCs w:val="26"/>
        </w:rPr>
        <w:t>регистрации, организатор в аудитории ставит в бланке регистрации свою подпись</w:t>
      </w:r>
      <w:r>
        <w:rPr>
          <w:rFonts w:ascii="TimesNewRomanPSMT" w:hAnsi="TimesNewRomanPSMT" w:cs="TimesNewRomanPSMT"/>
          <w:sz w:val="26"/>
          <w:szCs w:val="26"/>
        </w:rPr>
        <w:t>.</w:t>
      </w:r>
    </w:p>
    <w:p w:rsidR="008249D1" w:rsidRDefault="008249D1" w:rsidP="00CF01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EC1F23" w:rsidRPr="00EC1F23" w:rsidRDefault="00EC1F23" w:rsidP="00EC1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EC1F23">
        <w:rPr>
          <w:rFonts w:ascii="Times New Roman" w:hAnsi="Times New Roman" w:cs="Times New Roman"/>
          <w:b/>
          <w:bCs/>
          <w:sz w:val="30"/>
          <w:szCs w:val="30"/>
        </w:rPr>
        <w:lastRenderedPageBreak/>
        <w:t>Заполнение бланка ответов</w:t>
      </w:r>
    </w:p>
    <w:p w:rsidR="00EC1F23" w:rsidRPr="00EC1F23" w:rsidRDefault="00EC1F23" w:rsidP="00EC1F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C1F23">
        <w:rPr>
          <w:rFonts w:ascii="Times New Roman" w:hAnsi="Times New Roman" w:cs="Times New Roman"/>
          <w:sz w:val="26"/>
          <w:szCs w:val="26"/>
        </w:rPr>
        <w:t>Бланк ответов (рис. 7) предназначен для записи ответов на задания КИМ.</w:t>
      </w:r>
    </w:p>
    <w:p w:rsidR="00EC1F23" w:rsidRPr="00EC1F23" w:rsidRDefault="00EC1F23" w:rsidP="00EC1F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C1F23">
        <w:rPr>
          <w:rFonts w:ascii="Times New Roman" w:hAnsi="Times New Roman" w:cs="Times New Roman"/>
          <w:sz w:val="26"/>
          <w:szCs w:val="26"/>
        </w:rPr>
        <w:t>Информация для заполнения полей верхней части бланка ответов («Код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C1F23">
        <w:rPr>
          <w:rFonts w:ascii="Times New Roman" w:hAnsi="Times New Roman" w:cs="Times New Roman"/>
          <w:sz w:val="26"/>
          <w:szCs w:val="26"/>
        </w:rPr>
        <w:t>региона», «Код предмета», «Название предмета» и «Номер варианта») должна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C1F23">
        <w:rPr>
          <w:rFonts w:ascii="Times New Roman" w:hAnsi="Times New Roman" w:cs="Times New Roman"/>
          <w:sz w:val="26"/>
          <w:szCs w:val="26"/>
        </w:rPr>
        <w:t>соответствовать информации, внесенной в бланк регистрации.</w:t>
      </w:r>
    </w:p>
    <w:p w:rsidR="00EC1F23" w:rsidRPr="00EC1F23" w:rsidRDefault="00EC1F23" w:rsidP="00EC1F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C1F23">
        <w:rPr>
          <w:rFonts w:ascii="Times New Roman" w:hAnsi="Times New Roman" w:cs="Times New Roman"/>
          <w:sz w:val="26"/>
          <w:szCs w:val="26"/>
        </w:rPr>
        <w:t>Поле «Резерв-4» не заполняется.</w:t>
      </w:r>
    </w:p>
    <w:p w:rsidR="00EC1F23" w:rsidRPr="00EC1F23" w:rsidRDefault="00EC1F23" w:rsidP="00EC1F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C1F23">
        <w:rPr>
          <w:rFonts w:ascii="Times New Roman" w:hAnsi="Times New Roman" w:cs="Times New Roman"/>
          <w:sz w:val="26"/>
          <w:szCs w:val="26"/>
        </w:rPr>
        <w:t>При недостатке места для ответов на лицевой стороне бланка ответов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C1F23">
        <w:rPr>
          <w:rFonts w:ascii="Times New Roman" w:hAnsi="Times New Roman" w:cs="Times New Roman"/>
          <w:sz w:val="26"/>
          <w:szCs w:val="26"/>
        </w:rPr>
        <w:t>участник ГВЭ должен продолжить записи на оборотной стороне бланка (рис. 8),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C1F23">
        <w:rPr>
          <w:rFonts w:ascii="Times New Roman" w:hAnsi="Times New Roman" w:cs="Times New Roman"/>
          <w:sz w:val="26"/>
          <w:szCs w:val="26"/>
        </w:rPr>
        <w:t>сделав в нижней части области ответов лицевой стороны бланка запись «смотри 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C1F23">
        <w:rPr>
          <w:rFonts w:ascii="Times New Roman" w:hAnsi="Times New Roman" w:cs="Times New Roman"/>
          <w:sz w:val="26"/>
          <w:szCs w:val="26"/>
        </w:rPr>
        <w:t>обороте». Для удобства все страницы бланка ответов пронумерованы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C1F23">
        <w:rPr>
          <w:rFonts w:ascii="Times New Roman" w:hAnsi="Times New Roman" w:cs="Times New Roman"/>
          <w:sz w:val="26"/>
          <w:szCs w:val="26"/>
        </w:rPr>
        <w:t>разлинованы пунктирными линиями «в клеточку».</w:t>
      </w:r>
    </w:p>
    <w:p w:rsidR="008249D1" w:rsidRDefault="00EC1F23" w:rsidP="00EC1F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C1F23">
        <w:rPr>
          <w:rFonts w:ascii="Times New Roman" w:hAnsi="Times New Roman" w:cs="Times New Roman"/>
          <w:sz w:val="26"/>
          <w:szCs w:val="26"/>
        </w:rPr>
        <w:t>При недостатке места для записи ответов на задания на бланке ответов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C1F23">
        <w:rPr>
          <w:rFonts w:ascii="Times New Roman" w:hAnsi="Times New Roman" w:cs="Times New Roman"/>
          <w:sz w:val="26"/>
          <w:szCs w:val="26"/>
        </w:rPr>
        <w:t>(включая обратную сторону бланка) организатор в аудитории по просьбе участника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C1F23">
        <w:rPr>
          <w:rFonts w:ascii="Times New Roman" w:hAnsi="Times New Roman" w:cs="Times New Roman"/>
          <w:sz w:val="26"/>
          <w:szCs w:val="26"/>
        </w:rPr>
        <w:t>выдает дополнительный бланк ответов.</w:t>
      </w:r>
    </w:p>
    <w:p w:rsidR="00201743" w:rsidRPr="00201743" w:rsidRDefault="00201743" w:rsidP="002017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0"/>
          <w:szCs w:val="30"/>
        </w:rPr>
      </w:pPr>
      <w:r w:rsidRPr="00201743">
        <w:rPr>
          <w:rFonts w:ascii="Times New Roman" w:hAnsi="Times New Roman" w:cs="Times New Roman"/>
          <w:b/>
          <w:bCs/>
          <w:sz w:val="30"/>
          <w:szCs w:val="30"/>
        </w:rPr>
        <w:t>Заполнение дополнительного бланка ответов</w:t>
      </w:r>
    </w:p>
    <w:p w:rsidR="00201743" w:rsidRPr="00201743" w:rsidRDefault="00201743" w:rsidP="002017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1743">
        <w:rPr>
          <w:rFonts w:ascii="Times New Roman" w:hAnsi="Times New Roman" w:cs="Times New Roman"/>
          <w:sz w:val="26"/>
          <w:szCs w:val="26"/>
        </w:rPr>
        <w:t>Дополнительный бланк ответов (рис.9) выдается организатором в аудитории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1743">
        <w:rPr>
          <w:rFonts w:ascii="Times New Roman" w:hAnsi="Times New Roman" w:cs="Times New Roman"/>
          <w:sz w:val="26"/>
          <w:szCs w:val="26"/>
        </w:rPr>
        <w:t>по требованию участника ГВЭ в случае нехватки места для записи ответов 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1743">
        <w:rPr>
          <w:rFonts w:ascii="Times New Roman" w:hAnsi="Times New Roman" w:cs="Times New Roman"/>
          <w:sz w:val="26"/>
          <w:szCs w:val="26"/>
        </w:rPr>
        <w:t>бланке ответов (включая его оборотную сторону).</w:t>
      </w:r>
    </w:p>
    <w:p w:rsidR="00201743" w:rsidRPr="00201743" w:rsidRDefault="00201743" w:rsidP="002017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1743">
        <w:rPr>
          <w:rFonts w:ascii="Times New Roman" w:hAnsi="Times New Roman" w:cs="Times New Roman"/>
          <w:sz w:val="26"/>
          <w:szCs w:val="26"/>
        </w:rPr>
        <w:t>Дополнительные бланки ответов при проведении устного экзамена могут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1743">
        <w:rPr>
          <w:rFonts w:ascii="Times New Roman" w:hAnsi="Times New Roman" w:cs="Times New Roman"/>
          <w:sz w:val="26"/>
          <w:szCs w:val="26"/>
        </w:rPr>
        <w:t>при необходимости использоваться в случае осуществления аудиозаписи устных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1743">
        <w:rPr>
          <w:rFonts w:ascii="Times New Roman" w:hAnsi="Times New Roman" w:cs="Times New Roman"/>
          <w:sz w:val="26"/>
          <w:szCs w:val="26"/>
        </w:rPr>
        <w:t>ответов участника ГВЭ с одновременным протоколированием его устных ответов.</w:t>
      </w:r>
    </w:p>
    <w:p w:rsidR="00201743" w:rsidRPr="00201743" w:rsidRDefault="00201743" w:rsidP="002017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1743">
        <w:rPr>
          <w:rFonts w:ascii="Times New Roman" w:hAnsi="Times New Roman" w:cs="Times New Roman"/>
          <w:sz w:val="26"/>
          <w:szCs w:val="26"/>
        </w:rPr>
        <w:t>В верхней части дополнительного бланка ответов расположены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1743">
        <w:rPr>
          <w:rFonts w:ascii="Times New Roman" w:hAnsi="Times New Roman" w:cs="Times New Roman"/>
          <w:sz w:val="26"/>
          <w:szCs w:val="26"/>
        </w:rPr>
        <w:t xml:space="preserve">вертикальный штрих-код, горизонтальный </w:t>
      </w:r>
      <w:proofErr w:type="spellStart"/>
      <w:r w:rsidRPr="00201743">
        <w:rPr>
          <w:rFonts w:ascii="Times New Roman" w:hAnsi="Times New Roman" w:cs="Times New Roman"/>
          <w:sz w:val="26"/>
          <w:szCs w:val="26"/>
        </w:rPr>
        <w:t>штрихкод</w:t>
      </w:r>
      <w:proofErr w:type="spellEnd"/>
      <w:r w:rsidRPr="00201743">
        <w:rPr>
          <w:rFonts w:ascii="Times New Roman" w:hAnsi="Times New Roman" w:cs="Times New Roman"/>
          <w:sz w:val="26"/>
          <w:szCs w:val="26"/>
        </w:rPr>
        <w:t xml:space="preserve"> и его цифровое значение,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1743">
        <w:rPr>
          <w:rFonts w:ascii="Times New Roman" w:hAnsi="Times New Roman" w:cs="Times New Roman"/>
          <w:sz w:val="26"/>
          <w:szCs w:val="26"/>
        </w:rPr>
        <w:t>поля «Код региона», «Код предмета», «Название предмета», «Номер варианта»,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1743">
        <w:rPr>
          <w:rFonts w:ascii="Times New Roman" w:hAnsi="Times New Roman" w:cs="Times New Roman"/>
          <w:sz w:val="26"/>
          <w:szCs w:val="26"/>
        </w:rPr>
        <w:t>«Код работы», а также поля «Лист №», «Резерв-5».</w:t>
      </w:r>
    </w:p>
    <w:p w:rsidR="00201743" w:rsidRPr="00201743" w:rsidRDefault="00201743" w:rsidP="002017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1743">
        <w:rPr>
          <w:rFonts w:ascii="Times New Roman" w:hAnsi="Times New Roman" w:cs="Times New Roman"/>
          <w:sz w:val="26"/>
          <w:szCs w:val="26"/>
        </w:rPr>
        <w:t>Информация для заполнения полей верхней части бланка («Код региона»,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1743">
        <w:rPr>
          <w:rFonts w:ascii="Times New Roman" w:hAnsi="Times New Roman" w:cs="Times New Roman"/>
          <w:sz w:val="26"/>
          <w:szCs w:val="26"/>
        </w:rPr>
        <w:t>«Код предмета», «Название предмета», «Номер варианта» и «Код работы») должна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1743">
        <w:rPr>
          <w:rFonts w:ascii="Times New Roman" w:hAnsi="Times New Roman" w:cs="Times New Roman"/>
          <w:sz w:val="26"/>
          <w:szCs w:val="26"/>
        </w:rPr>
        <w:t>полностью соответствовать информации бланка регистрации.</w:t>
      </w:r>
    </w:p>
    <w:p w:rsidR="00201743" w:rsidRPr="00201743" w:rsidRDefault="00201743" w:rsidP="002017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1743">
        <w:rPr>
          <w:rFonts w:ascii="Times New Roman" w:hAnsi="Times New Roman" w:cs="Times New Roman"/>
          <w:sz w:val="26"/>
          <w:szCs w:val="26"/>
        </w:rPr>
        <w:t>В поле «Лист №» при выдаче дополнительного бланка ответов вносит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1743">
        <w:rPr>
          <w:rFonts w:ascii="Times New Roman" w:hAnsi="Times New Roman" w:cs="Times New Roman"/>
          <w:sz w:val="26"/>
          <w:szCs w:val="26"/>
        </w:rPr>
        <w:t>порядковый номер листа работы участника ГВЭ (при этом листом № 1 является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1743">
        <w:rPr>
          <w:rFonts w:ascii="Times New Roman" w:hAnsi="Times New Roman" w:cs="Times New Roman"/>
          <w:sz w:val="26"/>
          <w:szCs w:val="26"/>
        </w:rPr>
        <w:t>основной бланк ответов, который участник ГВЭ получил в составе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1743">
        <w:rPr>
          <w:rFonts w:ascii="Times New Roman" w:hAnsi="Times New Roman" w:cs="Times New Roman"/>
          <w:sz w:val="26"/>
          <w:szCs w:val="26"/>
        </w:rPr>
        <w:t>индивидуального комплекта).</w:t>
      </w:r>
    </w:p>
    <w:p w:rsidR="00201743" w:rsidRPr="00201743" w:rsidRDefault="00201743" w:rsidP="002017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1743">
        <w:rPr>
          <w:rFonts w:ascii="Times New Roman" w:hAnsi="Times New Roman" w:cs="Times New Roman"/>
          <w:sz w:val="26"/>
          <w:szCs w:val="26"/>
        </w:rPr>
        <w:t>Поле «Резерв-5» не заполняется.</w:t>
      </w:r>
    </w:p>
    <w:p w:rsidR="00201743" w:rsidRPr="00201743" w:rsidRDefault="00201743" w:rsidP="002017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1743">
        <w:rPr>
          <w:rFonts w:ascii="Times New Roman" w:hAnsi="Times New Roman" w:cs="Times New Roman"/>
          <w:sz w:val="26"/>
          <w:szCs w:val="26"/>
        </w:rPr>
        <w:t>Ответы, внесенные в каждый следующий дополнительный бланк ответов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1743">
        <w:rPr>
          <w:rFonts w:ascii="Times New Roman" w:hAnsi="Times New Roman" w:cs="Times New Roman"/>
          <w:sz w:val="26"/>
          <w:szCs w:val="26"/>
        </w:rPr>
        <w:t>(включая его оборотную сторону) (рис. 10), оцениваются только в случае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1743">
        <w:rPr>
          <w:rFonts w:ascii="Times New Roman" w:hAnsi="Times New Roman" w:cs="Times New Roman"/>
          <w:sz w:val="26"/>
          <w:szCs w:val="26"/>
        </w:rPr>
        <w:t>полностью заполненного предыдущего дополнительного бланка ответов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1743">
        <w:rPr>
          <w:rFonts w:ascii="Times New Roman" w:hAnsi="Times New Roman" w:cs="Times New Roman"/>
          <w:sz w:val="26"/>
          <w:szCs w:val="26"/>
        </w:rPr>
        <w:t>основного бланка ответов.</w:t>
      </w:r>
    </w:p>
    <w:p w:rsidR="00201743" w:rsidRPr="00201743" w:rsidRDefault="00201743" w:rsidP="002017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1743">
        <w:rPr>
          <w:rFonts w:ascii="Times New Roman" w:hAnsi="Times New Roman" w:cs="Times New Roman"/>
          <w:sz w:val="26"/>
          <w:szCs w:val="26"/>
        </w:rPr>
        <w:t>Если дополнительный бланк ответов содержит незаполненные области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1743">
        <w:rPr>
          <w:rFonts w:ascii="Times New Roman" w:hAnsi="Times New Roman" w:cs="Times New Roman"/>
          <w:sz w:val="26"/>
          <w:szCs w:val="26"/>
        </w:rPr>
        <w:t>(за исключением регистрационных полей), то организаторы погашают 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1743">
        <w:rPr>
          <w:rFonts w:ascii="Times New Roman" w:hAnsi="Times New Roman" w:cs="Times New Roman"/>
          <w:sz w:val="26"/>
          <w:szCs w:val="26"/>
        </w:rPr>
        <w:t>следующим образом: «Z».</w:t>
      </w:r>
    </w:p>
    <w:p w:rsidR="00E420C8" w:rsidRDefault="00E420C8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E420C8" w:rsidRDefault="00E420C8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E420C8" w:rsidRDefault="00E420C8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E420C8" w:rsidRDefault="00E420C8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E420C8" w:rsidRDefault="00E420C8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E420C8" w:rsidRDefault="00E420C8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3341F9" w:rsidRDefault="003341F9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3341F9" w:rsidRDefault="003341F9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3341F9" w:rsidRPr="008E32D1" w:rsidRDefault="003341F9" w:rsidP="003341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8E32D1">
        <w:rPr>
          <w:rFonts w:ascii="Times New Roman" w:hAnsi="Times New Roman" w:cs="Times New Roman"/>
          <w:i/>
          <w:iCs/>
          <w:sz w:val="26"/>
          <w:szCs w:val="26"/>
        </w:rPr>
        <w:lastRenderedPageBreak/>
        <w:t>Рис. 7. Бланк ответов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ГВЭ-9</w:t>
      </w:r>
    </w:p>
    <w:p w:rsidR="003341F9" w:rsidRDefault="003341F9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E420C8" w:rsidRDefault="0071717B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noProof/>
          <w:sz w:val="30"/>
          <w:szCs w:val="30"/>
          <w:lang w:eastAsia="ru-RU"/>
        </w:rPr>
        <w:drawing>
          <wp:inline distT="0" distB="0" distL="0" distR="0">
            <wp:extent cx="5814022" cy="8220075"/>
            <wp:effectExtent l="19050" t="0" r="0" b="0"/>
            <wp:docPr id="15" name="Рисунок 5" descr="Z:\ГИА9-2019\техпортал\Макеты бланков ГИА-9 2019\Макеты бланков ГИА-9 2019\ГВЭ\Бланки ГВЭ ГИА9 2019 версия 1 ЧБ_автоматизированное заполнение_БО_Ав_Дв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:\ГИА9-2019\техпортал\Макеты бланков ГИА-9 2019\Макеты бланков ГИА-9 2019\ГВЭ\Бланки ГВЭ ГИА9 2019 версия 1 ЧБ_автоматизированное заполнение_БО_Ав_Дв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715" cy="8221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2D1" w:rsidRDefault="0071717B" w:rsidP="003341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noProof/>
          <w:sz w:val="30"/>
          <w:szCs w:val="30"/>
          <w:lang w:eastAsia="ru-RU"/>
        </w:rPr>
        <w:lastRenderedPageBreak/>
        <w:drawing>
          <wp:inline distT="0" distB="0" distL="0" distR="0">
            <wp:extent cx="6299835" cy="8906937"/>
            <wp:effectExtent l="19050" t="0" r="5715" b="0"/>
            <wp:docPr id="13" name="Рисунок 3" descr="Z:\ГИА9-2019\техпортал\Макеты бланков ГИА-9 2019\Макеты бланков ГИА-9 2019\ГВЭ\Бланки ГВЭ ГИА9 2019 версия 1 ЧБ_автоматизированное заполнение_БО_Ав_Дв_оборот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ГИА9-2019\техпортал\Макеты бланков ГИА-9 2019\Макеты бланков ГИА-9 2019\ГВЭ\Бланки ГВЭ ГИА9 2019 версия 1 ЧБ_автоматизированное заполнение_БО_Ав_Дв_оборот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906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2D1" w:rsidRPr="00F067FE" w:rsidRDefault="00F067FE" w:rsidP="00F067F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F067FE">
        <w:rPr>
          <w:rFonts w:ascii="Times New Roman" w:hAnsi="Times New Roman" w:cs="Times New Roman"/>
          <w:i/>
          <w:iCs/>
          <w:sz w:val="26"/>
          <w:szCs w:val="26"/>
        </w:rPr>
        <w:t>Рис. 8. Оборотная сторона бланка ответов</w:t>
      </w:r>
      <w:r w:rsidR="00B74CCC">
        <w:rPr>
          <w:rFonts w:ascii="Times New Roman" w:hAnsi="Times New Roman" w:cs="Times New Roman"/>
          <w:i/>
          <w:iCs/>
          <w:sz w:val="26"/>
          <w:szCs w:val="26"/>
        </w:rPr>
        <w:t xml:space="preserve"> ГВЭ-9</w:t>
      </w:r>
    </w:p>
    <w:p w:rsidR="008E32D1" w:rsidRDefault="008E32D1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E32D1" w:rsidRDefault="003341F9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noProof/>
          <w:sz w:val="30"/>
          <w:szCs w:val="30"/>
          <w:lang w:eastAsia="ru-RU"/>
        </w:rPr>
        <w:drawing>
          <wp:inline distT="0" distB="0" distL="0" distR="0">
            <wp:extent cx="5814021" cy="8220075"/>
            <wp:effectExtent l="19050" t="0" r="0" b="0"/>
            <wp:docPr id="16" name="Рисунок 6" descr="Z:\ГИА9-2019\техпортал\Макеты бланков ГИА-9 2019\Макеты бланков ГИА-9 2019\ГВЭ\Бланки ГВЭ ГИА9 2019 версия 1 ЧБ_автоматизированное заполнение_ДБО_Руч_Дв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Z:\ГИА9-2019\техпортал\Макеты бланков ГИА-9 2019\Макеты бланков ГИА-9 2019\ГВЭ\Бланки ГВЭ ГИА9 2019 версия 1 ЧБ_автоматизированное заполнение_ДБО_Руч_Дв.t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714" cy="8221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2D1" w:rsidRDefault="008E32D1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E32D1" w:rsidRDefault="00F067FE" w:rsidP="003341F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F067FE">
        <w:rPr>
          <w:rFonts w:ascii="Times New Roman" w:hAnsi="Times New Roman" w:cs="Times New Roman"/>
          <w:i/>
          <w:iCs/>
          <w:sz w:val="26"/>
          <w:szCs w:val="26"/>
        </w:rPr>
        <w:t>Рис. 9. Дополнительный бланк ответов</w:t>
      </w:r>
      <w:r w:rsidR="00B74CCC">
        <w:rPr>
          <w:rFonts w:ascii="Times New Roman" w:hAnsi="Times New Roman" w:cs="Times New Roman"/>
          <w:i/>
          <w:iCs/>
          <w:sz w:val="26"/>
          <w:szCs w:val="26"/>
        </w:rPr>
        <w:t xml:space="preserve">  ГВЭ-9</w:t>
      </w:r>
    </w:p>
    <w:p w:rsidR="008E32D1" w:rsidRDefault="003341F9" w:rsidP="00FA6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noProof/>
          <w:sz w:val="30"/>
          <w:szCs w:val="30"/>
          <w:lang w:eastAsia="ru-RU"/>
        </w:rPr>
        <w:lastRenderedPageBreak/>
        <w:drawing>
          <wp:inline distT="0" distB="0" distL="0" distR="0">
            <wp:extent cx="6299835" cy="8906937"/>
            <wp:effectExtent l="19050" t="0" r="5715" b="0"/>
            <wp:docPr id="17" name="Рисунок 7" descr="Z:\ГИА9-2019\техпортал\Макеты бланков ГИА-9 2019\Макеты бланков ГИА-9 2019\ГВЭ\Бланки ГВЭ ГИА9 2019 версия 1 ЧБ_автоматизированное заполнение_ДБО_Руч_Дв_оборот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Z:\ГИА9-2019\техпортал\Макеты бланков ГИА-9 2019\Макеты бланков ГИА-9 2019\ГВЭ\Бланки ГВЭ ГИА9 2019 версия 1 ЧБ_автоматизированное заполнение_ДБО_Руч_Дв_оборот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906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30C" w:rsidRPr="00B74CCC" w:rsidRDefault="00B74CCC" w:rsidP="000F096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B74CCC">
        <w:rPr>
          <w:rFonts w:ascii="Times New Roman" w:hAnsi="Times New Roman" w:cs="Times New Roman"/>
          <w:i/>
          <w:iCs/>
          <w:sz w:val="26"/>
          <w:szCs w:val="26"/>
        </w:rPr>
        <w:t>Рис. 10. Оборотная сторона дополнительного бланка ответов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ГВЭ-9</w:t>
      </w:r>
    </w:p>
    <w:sectPr w:rsidR="00CE630C" w:rsidRPr="00B74CCC" w:rsidSect="00FA6F3B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A6F3B"/>
    <w:rsid w:val="000415F1"/>
    <w:rsid w:val="000F096F"/>
    <w:rsid w:val="000F366B"/>
    <w:rsid w:val="00113C11"/>
    <w:rsid w:val="00142D1A"/>
    <w:rsid w:val="00152B53"/>
    <w:rsid w:val="00153114"/>
    <w:rsid w:val="001A63B8"/>
    <w:rsid w:val="001D2FA7"/>
    <w:rsid w:val="00201743"/>
    <w:rsid w:val="00202843"/>
    <w:rsid w:val="003341F9"/>
    <w:rsid w:val="00387831"/>
    <w:rsid w:val="003878E0"/>
    <w:rsid w:val="003A10C4"/>
    <w:rsid w:val="00490C43"/>
    <w:rsid w:val="006225F4"/>
    <w:rsid w:val="00637FCB"/>
    <w:rsid w:val="006A193D"/>
    <w:rsid w:val="0071717B"/>
    <w:rsid w:val="007F7201"/>
    <w:rsid w:val="008249D1"/>
    <w:rsid w:val="008E21AF"/>
    <w:rsid w:val="008E32D1"/>
    <w:rsid w:val="008F4025"/>
    <w:rsid w:val="009134E9"/>
    <w:rsid w:val="009D78AB"/>
    <w:rsid w:val="00AC7544"/>
    <w:rsid w:val="00B253B7"/>
    <w:rsid w:val="00B34B0A"/>
    <w:rsid w:val="00B530B0"/>
    <w:rsid w:val="00B74CCC"/>
    <w:rsid w:val="00B76F6C"/>
    <w:rsid w:val="00BC6F51"/>
    <w:rsid w:val="00C1583D"/>
    <w:rsid w:val="00C477B1"/>
    <w:rsid w:val="00CE630C"/>
    <w:rsid w:val="00CF0191"/>
    <w:rsid w:val="00E1457A"/>
    <w:rsid w:val="00E420C8"/>
    <w:rsid w:val="00E660C4"/>
    <w:rsid w:val="00EC1F23"/>
    <w:rsid w:val="00F067FE"/>
    <w:rsid w:val="00F73399"/>
    <w:rsid w:val="00F75AD7"/>
    <w:rsid w:val="00FA6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9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6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630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660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tif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tif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tiff"/><Relationship Id="rId5" Type="http://schemas.openxmlformats.org/officeDocument/2006/relationships/image" Target="media/image1.tiff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36A2D-B4DE-4471-8455-6E3B3BBCF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11</Pages>
  <Words>1247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shalbunoab</dc:creator>
  <cp:lastModifiedBy>shalbunoab</cp:lastModifiedBy>
  <cp:revision>30</cp:revision>
  <cp:lastPrinted>2017-12-18T09:37:00Z</cp:lastPrinted>
  <dcterms:created xsi:type="dcterms:W3CDTF">2017-11-23T12:40:00Z</dcterms:created>
  <dcterms:modified xsi:type="dcterms:W3CDTF">2019-05-17T10:48:00Z</dcterms:modified>
</cp:coreProperties>
</file>